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4C89F" w14:textId="77777777" w:rsidR="000719BB" w:rsidRDefault="000719BB" w:rsidP="006C2343">
      <w:pPr>
        <w:pStyle w:val="Titul2"/>
      </w:pPr>
    </w:p>
    <w:p w14:paraId="4FF159F2" w14:textId="77777777" w:rsidR="00826B7B" w:rsidRPr="00635BD5" w:rsidRDefault="00826B7B" w:rsidP="006C2343">
      <w:pPr>
        <w:pStyle w:val="Titul2"/>
        <w:rPr>
          <w:color w:val="00B0F0"/>
        </w:rPr>
      </w:pPr>
    </w:p>
    <w:p w14:paraId="79147F1D" w14:textId="717FF3AC" w:rsidR="003254A3" w:rsidRPr="004B69D7" w:rsidRDefault="003254A3" w:rsidP="006C2343">
      <w:pPr>
        <w:pStyle w:val="Titul2"/>
      </w:pPr>
    </w:p>
    <w:p w14:paraId="225D7273" w14:textId="77777777" w:rsidR="00AD0C7B" w:rsidRDefault="00325EE8" w:rsidP="006C2343">
      <w:pPr>
        <w:pStyle w:val="Titul1"/>
      </w:pPr>
      <w:r>
        <w:t xml:space="preserve">Příloha </w:t>
      </w:r>
    </w:p>
    <w:p w14:paraId="75FC6371" w14:textId="77777777" w:rsidR="003254A3" w:rsidRDefault="003254A3" w:rsidP="00AD0C7B">
      <w:pPr>
        <w:pStyle w:val="Titul2"/>
      </w:pPr>
    </w:p>
    <w:p w14:paraId="6E7FD2B2" w14:textId="77777777" w:rsidR="00AD0C7B" w:rsidRDefault="00AD0C7B" w:rsidP="00EB46E5">
      <w:pPr>
        <w:pStyle w:val="Titul2"/>
      </w:pPr>
    </w:p>
    <w:p w14:paraId="38C2DF31" w14:textId="77777777" w:rsidR="00EB46E5" w:rsidRPr="00BF54FE" w:rsidRDefault="00EB46E5" w:rsidP="00BF54FE">
      <w:pPr>
        <w:pStyle w:val="Titul2"/>
      </w:pPr>
    </w:p>
    <w:p w14:paraId="26F91D44" w14:textId="77777777" w:rsidR="002007BA" w:rsidRDefault="002007BA" w:rsidP="006C2343">
      <w:pPr>
        <w:pStyle w:val="Tituldatum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10D31CBC74C9417187A971EC734B853A"/>
        </w:placeholder>
        <w:text/>
      </w:sdtPr>
      <w:sdtEndPr>
        <w:rPr>
          <w:rStyle w:val="Nzevakce"/>
        </w:rPr>
      </w:sdtEndPr>
      <w:sdtContent>
        <w:p w14:paraId="3DE4719A" w14:textId="77777777" w:rsidR="00BF54FE" w:rsidRDefault="00155C5B" w:rsidP="006C2343">
          <w:pPr>
            <w:pStyle w:val="Tituldatum"/>
          </w:pPr>
          <w:r w:rsidRPr="00155C5B">
            <w:rPr>
              <w:rStyle w:val="Nzevakce"/>
            </w:rPr>
            <w:t>„Doplnění závor na přejezdu P5535 v km 19,219 trati Liberec - Tanvald“</w:t>
          </w:r>
        </w:p>
      </w:sdtContent>
    </w:sdt>
    <w:p w14:paraId="7FE6E7C0" w14:textId="77777777" w:rsidR="00BF54FE" w:rsidRDefault="00BF54FE" w:rsidP="006C2343">
      <w:pPr>
        <w:pStyle w:val="Tituldatum"/>
      </w:pPr>
    </w:p>
    <w:p w14:paraId="5855A38A" w14:textId="77777777" w:rsidR="009226C1" w:rsidRDefault="009226C1" w:rsidP="006C2343">
      <w:pPr>
        <w:pStyle w:val="Tituldatum"/>
      </w:pPr>
    </w:p>
    <w:p w14:paraId="686FC976" w14:textId="77777777" w:rsidR="003B111D" w:rsidRDefault="003B111D" w:rsidP="006C2343">
      <w:pPr>
        <w:pStyle w:val="Tituldatum"/>
      </w:pPr>
    </w:p>
    <w:p w14:paraId="7CD83C11" w14:textId="77777777" w:rsidR="00826B7B" w:rsidRDefault="00826B7B">
      <w:r>
        <w:br w:type="page"/>
      </w:r>
    </w:p>
    <w:p w14:paraId="0E855ADB" w14:textId="2A803FAD" w:rsidR="00325EE8" w:rsidRDefault="00325EE8" w:rsidP="00325EE8">
      <w:pPr>
        <w:pStyle w:val="Textbezodsazen"/>
      </w:pPr>
      <w:r>
        <w:lastRenderedPageBreak/>
        <w:t xml:space="preserve">Následující tabulka odkazuje na Smluvní podmínky pro </w:t>
      </w:r>
      <w:r w:rsidRPr="004B69D7">
        <w:t>stavby menšího rozsahu</w:t>
      </w:r>
      <w:r w:rsidR="005A0582" w:rsidRPr="004B69D7">
        <w:t xml:space="preserve"> (FIDIC FIRST EDITION 1999)</w:t>
      </w:r>
      <w:r w:rsidRPr="004B69D7">
        <w:t xml:space="preserve"> – Obecné podmínky (dále jen „OP“) a Smluvní podmínky pro stavby menšího rozsahu – Zvláštní podmínky </w:t>
      </w:r>
      <w:r w:rsidR="00553A1D" w:rsidRPr="004B69D7">
        <w:t xml:space="preserve">pro stavby Správy železniční dopravní </w:t>
      </w:r>
      <w:r w:rsidR="00553A1D">
        <w:t>cesty, státní organizace</w:t>
      </w:r>
      <w:r w:rsidR="00CF3A97">
        <w:t>, vydání 09/2019 pro stavbu „</w:t>
      </w:r>
      <w:r w:rsidR="00CF3A97" w:rsidRPr="00CF3A97">
        <w:t xml:space="preserve">Doplnění závor na přejezdu P5535 v km 19,219 trati Liberec </w:t>
      </w:r>
      <w:r w:rsidR="00CF3A97">
        <w:t>–</w:t>
      </w:r>
      <w:r w:rsidR="00CF3A97" w:rsidRPr="00CF3A97">
        <w:t xml:space="preserve"> Tanvald</w:t>
      </w:r>
      <w:r w:rsidR="00CF3A97">
        <w:t>“</w:t>
      </w:r>
      <w:r w:rsidR="00553A1D">
        <w:t xml:space="preserve"> </w:t>
      </w:r>
      <w:r>
        <w:t>(dále jen „Z</w:t>
      </w:r>
      <w:r w:rsidR="007D70FA">
        <w:t>O</w:t>
      </w:r>
      <w:r w:rsidR="004B69D7">
        <w:t xml:space="preserve">P“, </w:t>
      </w:r>
      <w:r>
        <w:t xml:space="preserve">společně dále jen „Smluvní podmínky“). Spolu se Smluvními podmínkami a dalšími smluvními dokumenty definovanými níže tvoří obsah </w:t>
      </w:r>
      <w:r w:rsidR="00487D70">
        <w:t>Smlouvy</w:t>
      </w:r>
      <w:r>
        <w:t xml:space="preserve">. </w:t>
      </w:r>
    </w:p>
    <w:p w14:paraId="2CFB2EA5" w14:textId="77777777" w:rsidR="007D70FA" w:rsidRDefault="007D70FA" w:rsidP="00325EE8">
      <w:pPr>
        <w:pStyle w:val="Textbezodsazen"/>
      </w:pPr>
    </w:p>
    <w:p w14:paraId="3B39346D" w14:textId="77777777" w:rsidR="0069470F" w:rsidRDefault="00325EE8" w:rsidP="00325EE8">
      <w:pPr>
        <w:pStyle w:val="Textbezodsazen"/>
        <w:rPr>
          <w:rStyle w:val="Tun"/>
        </w:rPr>
      </w:pPr>
      <w:r w:rsidRPr="007D70FA">
        <w:rPr>
          <w:rStyle w:val="Tun"/>
        </w:rPr>
        <w:t>Název stavby: „</w:t>
      </w:r>
      <w:r w:rsidR="00155C5B" w:rsidRPr="00155C5B">
        <w:rPr>
          <w:rStyle w:val="Tun"/>
        </w:rPr>
        <w:t>Doplnění závor na přejezdu P5535 v km 19,219 trati Liberec - Tanvald</w:t>
      </w:r>
      <w:r w:rsidRPr="007D70FA">
        <w:rPr>
          <w:rStyle w:val="Tun"/>
        </w:rPr>
        <w:t>“</w:t>
      </w:r>
    </w:p>
    <w:p w14:paraId="1C9D1430" w14:textId="77777777" w:rsidR="007D70FA" w:rsidRPr="007D70FA" w:rsidRDefault="007D70FA" w:rsidP="00325EE8">
      <w:pPr>
        <w:pStyle w:val="Textbezodsazen"/>
        <w:rPr>
          <w:rStyle w:val="Tu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064"/>
        <w:gridCol w:w="1276"/>
        <w:gridCol w:w="5528"/>
      </w:tblGrid>
      <w:tr w:rsidR="00EB2E6E" w:rsidRPr="0019576F" w14:paraId="17ABA6D4" w14:textId="77777777" w:rsidTr="00B30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11C4011" w14:textId="03F877FB" w:rsidR="00EB2E6E" w:rsidRPr="004B69D7" w:rsidRDefault="00EB2E6E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Název </w:t>
            </w:r>
            <w:r w:rsidR="00D77725" w:rsidRPr="004B69D7">
              <w:rPr>
                <w:b/>
              </w:rPr>
              <w:t>Článku</w:t>
            </w:r>
            <w:r w:rsidR="005A0582" w:rsidRPr="004B69D7">
              <w:rPr>
                <w:b/>
              </w:rPr>
              <w:t>/</w:t>
            </w:r>
            <w:r w:rsidR="00D77725" w:rsidRPr="004B69D7">
              <w:rPr>
                <w:b/>
              </w:rPr>
              <w:t>P</w:t>
            </w:r>
            <w:r w:rsidR="00487D70" w:rsidRPr="004B69D7">
              <w:rPr>
                <w:b/>
              </w:rPr>
              <w:t>od-článku</w:t>
            </w:r>
            <w:r w:rsidR="003C74E0" w:rsidRPr="004B69D7">
              <w:rPr>
                <w:b/>
              </w:rPr>
              <w:t>/Pod-odstavce</w:t>
            </w:r>
            <w:r w:rsidRPr="004B69D7">
              <w:rPr>
                <w:b/>
              </w:rPr>
              <w:t xml:space="preserve"> Smluvních podmínek</w:t>
            </w:r>
          </w:p>
        </w:tc>
        <w:tc>
          <w:tcPr>
            <w:tcW w:w="1276" w:type="dxa"/>
          </w:tcPr>
          <w:p w14:paraId="43D2A2B8" w14:textId="08F040F4" w:rsidR="00EB2E6E" w:rsidRPr="004B69D7" w:rsidRDefault="00EB2E6E" w:rsidP="00931843">
            <w:pPr>
              <w:pStyle w:val="Textbezodsaze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B69D7">
              <w:rPr>
                <w:b/>
              </w:rPr>
              <w:t xml:space="preserve">Číslo </w:t>
            </w:r>
            <w:r w:rsidR="00D77725" w:rsidRPr="004B69D7">
              <w:rPr>
                <w:b/>
              </w:rPr>
              <w:t>Článku</w:t>
            </w:r>
            <w:r w:rsidR="00487D70" w:rsidRPr="004B69D7">
              <w:rPr>
                <w:b/>
              </w:rPr>
              <w:t xml:space="preserve">/ </w:t>
            </w:r>
            <w:r w:rsidR="00D77725" w:rsidRPr="004B69D7">
              <w:rPr>
                <w:b/>
              </w:rPr>
              <w:t>P</w:t>
            </w:r>
            <w:r w:rsidR="00487D70" w:rsidRPr="004B69D7">
              <w:rPr>
                <w:b/>
              </w:rPr>
              <w:t>od-článku</w:t>
            </w:r>
            <w:r w:rsidR="003C74E0" w:rsidRPr="004B69D7">
              <w:rPr>
                <w:b/>
              </w:rPr>
              <w:t>/Pod-odstavce</w:t>
            </w:r>
            <w:r w:rsidRPr="004B69D7">
              <w:rPr>
                <w:b/>
              </w:rPr>
              <w:t xml:space="preserve"> Smluvních podmínek </w:t>
            </w:r>
          </w:p>
        </w:tc>
        <w:tc>
          <w:tcPr>
            <w:tcW w:w="5528" w:type="dxa"/>
          </w:tcPr>
          <w:p w14:paraId="02B93ED2" w14:textId="77777777" w:rsidR="00EB2E6E" w:rsidRPr="0019576F" w:rsidRDefault="00EB2E6E" w:rsidP="00931843">
            <w:pPr>
              <w:pStyle w:val="Textbezodsaze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9576F">
              <w:rPr>
                <w:b/>
              </w:rPr>
              <w:t>Příslušné údaje</w:t>
            </w:r>
          </w:p>
        </w:tc>
      </w:tr>
      <w:tr w:rsidR="00EB2E6E" w:rsidRPr="00325EE8" w14:paraId="555DA059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F2BD0C3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3EF486BB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1.1.1</w:t>
            </w:r>
          </w:p>
        </w:tc>
        <w:tc>
          <w:tcPr>
            <w:tcW w:w="5528" w:type="dxa"/>
          </w:tcPr>
          <w:p w14:paraId="45E18F1F" w14:textId="5E897A95" w:rsidR="00EB2E6E" w:rsidRPr="004B69D7" w:rsidRDefault="005A058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Smlouva obsahuje D</w:t>
            </w:r>
            <w:r w:rsidR="00EB2E6E" w:rsidRPr="004B69D7">
              <w:t xml:space="preserve">okumenty: </w:t>
            </w:r>
          </w:p>
          <w:p w14:paraId="793C7445" w14:textId="77777777" w:rsidR="00EB2E6E" w:rsidRPr="004B69D7" w:rsidRDefault="00EB2E6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Smlouva o dílo </w:t>
            </w:r>
          </w:p>
          <w:p w14:paraId="1F457D5E" w14:textId="77777777" w:rsidR="00EB2E6E" w:rsidRPr="004B69D7" w:rsidRDefault="00EB2E6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Příloha </w:t>
            </w:r>
          </w:p>
          <w:p w14:paraId="47E75431" w14:textId="6C2924FD" w:rsidR="00EB2E6E" w:rsidRPr="004B69D7" w:rsidRDefault="00CF3A97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ZOP</w:t>
            </w:r>
          </w:p>
          <w:p w14:paraId="1095BBDD" w14:textId="017CECA9" w:rsidR="00EB2E6E" w:rsidRPr="004B69D7" w:rsidRDefault="00CF3A97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OP</w:t>
            </w:r>
            <w:r w:rsidR="00EB2E6E" w:rsidRPr="004B69D7">
              <w:t xml:space="preserve"> </w:t>
            </w:r>
          </w:p>
          <w:p w14:paraId="5B54BB84" w14:textId="35F2A617" w:rsidR="00EB2E6E" w:rsidRPr="004B69D7" w:rsidRDefault="00997A2A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Požadavky O</w:t>
            </w:r>
            <w:r w:rsidR="00EB2E6E" w:rsidRPr="004B69D7">
              <w:t>bjednatele</w:t>
            </w:r>
            <w:r w:rsidR="00487D70" w:rsidRPr="004B69D7">
              <w:t xml:space="preserve"> </w:t>
            </w:r>
            <w:r w:rsidR="00EB2E6E" w:rsidRPr="004B69D7">
              <w:t xml:space="preserve"> </w:t>
            </w:r>
          </w:p>
          <w:p w14:paraId="5CAA9390" w14:textId="4BC8B079" w:rsidR="00EB2E6E" w:rsidRPr="004B69D7" w:rsidRDefault="004127B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EB2E6E" w:rsidRPr="004B69D7">
              <w:t>Rozpis paušálního obnosu</w:t>
            </w:r>
            <w:r w:rsidR="00D77725" w:rsidRPr="004B69D7">
              <w:t xml:space="preserve"> Přijaté smluvní částky</w:t>
            </w:r>
            <w:r w:rsidR="005A0582" w:rsidRPr="004B69D7">
              <w:t xml:space="preserve"> (vč. Instrukcí pro vyplnění form</w:t>
            </w:r>
            <w:r w:rsidR="004816DD" w:rsidRPr="004B69D7">
              <w:t>uláře a Rekap</w:t>
            </w:r>
            <w:r w:rsidR="0028064C">
              <w:t xml:space="preserve">itulace </w:t>
            </w:r>
            <w:r w:rsidR="00553508">
              <w:t xml:space="preserve">ceny - </w:t>
            </w:r>
            <w:r w:rsidR="00520990">
              <w:t xml:space="preserve">paušálního obnosu </w:t>
            </w:r>
            <w:r w:rsidR="0028064C">
              <w:t>Přijaté smluvní částky)</w:t>
            </w:r>
          </w:p>
          <w:p w14:paraId="16EBE8A3" w14:textId="2CBCEFBE" w:rsidR="00487D70" w:rsidRPr="004B69D7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487D70" w:rsidRPr="004B69D7">
              <w:t>Seznam poddodavatelů</w:t>
            </w:r>
          </w:p>
          <w:p w14:paraId="73486936" w14:textId="67461A2C" w:rsidR="00487D70" w:rsidRPr="004B69D7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487D70" w:rsidRPr="004B69D7">
              <w:t>Seznam oprávněných osob</w:t>
            </w:r>
          </w:p>
          <w:p w14:paraId="1119D874" w14:textId="77777777" w:rsidR="0028064C" w:rsidRPr="0028064C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rPr>
                <w:iCs/>
              </w:rPr>
              <w:t xml:space="preserve">Formulář - </w:t>
            </w:r>
            <w:r w:rsidR="00487D70" w:rsidRPr="004B69D7">
              <w:rPr>
                <w:iCs/>
              </w:rPr>
              <w:t>Z</w:t>
            </w:r>
            <w:r w:rsidR="009A2BFB" w:rsidRPr="004B69D7">
              <w:rPr>
                <w:iCs/>
              </w:rPr>
              <w:t xml:space="preserve">mocnění </w:t>
            </w:r>
            <w:r w:rsidR="003C39A3" w:rsidRPr="004B69D7">
              <w:rPr>
                <w:iCs/>
              </w:rPr>
              <w:t>V</w:t>
            </w:r>
            <w:r w:rsidR="009A2BFB" w:rsidRPr="004B69D7">
              <w:rPr>
                <w:iCs/>
              </w:rPr>
              <w:t xml:space="preserve">edoucího zhotovitele </w:t>
            </w:r>
          </w:p>
          <w:p w14:paraId="63F55227" w14:textId="2791933D" w:rsidR="00487D70" w:rsidRPr="004B69D7" w:rsidRDefault="00487D70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Smlouva o zpracování osobních údajů</w:t>
            </w:r>
          </w:p>
        </w:tc>
      </w:tr>
      <w:tr w:rsidR="00EB2E6E" w:rsidRPr="00325EE8" w14:paraId="2E83604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3DD4BAE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5BAD016A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1.1.2</w:t>
            </w:r>
          </w:p>
        </w:tc>
        <w:tc>
          <w:tcPr>
            <w:tcW w:w="5528" w:type="dxa"/>
          </w:tcPr>
          <w:p w14:paraId="171C29FC" w14:textId="3699537B" w:rsidR="00EB2E6E" w:rsidRPr="004B69D7" w:rsidRDefault="00282EA9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rPr>
                <w:iCs/>
              </w:rPr>
              <w:t>Technic</w:t>
            </w:r>
            <w:r w:rsidR="00997A2A">
              <w:rPr>
                <w:iCs/>
              </w:rPr>
              <w:t>ké zadání je tvořeno Požadavky O</w:t>
            </w:r>
            <w:r w:rsidRPr="004B69D7">
              <w:rPr>
                <w:iCs/>
              </w:rPr>
              <w:t>bjednatele, jejichž součástí je mj. Zjednodušená dokumentace ve „stádiu 2“</w:t>
            </w:r>
            <w:r w:rsidR="00033719">
              <w:rPr>
                <w:iCs/>
              </w:rPr>
              <w:t xml:space="preserve">a </w:t>
            </w:r>
            <w:r w:rsidR="00033719" w:rsidRPr="00033719">
              <w:t xml:space="preserve">Schvalovací protokol </w:t>
            </w:r>
            <w:proofErr w:type="gramStart"/>
            <w:r w:rsidR="00033719" w:rsidRPr="00033719">
              <w:t>č.j.</w:t>
            </w:r>
            <w:proofErr w:type="gramEnd"/>
            <w:r w:rsidR="00033719" w:rsidRPr="00033719">
              <w:t>: 43986/2019-SŽDC-GŘ-O6-Mat ze dne 23.7.2019</w:t>
            </w:r>
            <w:r w:rsidR="00033719">
              <w:t>.</w:t>
            </w:r>
          </w:p>
        </w:tc>
      </w:tr>
      <w:tr w:rsidR="00EB2E6E" w:rsidRPr="00325EE8" w14:paraId="0128D92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111FC7C" w14:textId="77777777" w:rsidR="00EB2E6E" w:rsidRPr="00033719" w:rsidRDefault="00EB2E6E" w:rsidP="00931843">
            <w:pPr>
              <w:pStyle w:val="Textbezodsazen"/>
              <w:rPr>
                <w:b/>
              </w:rPr>
            </w:pPr>
            <w:r w:rsidRPr="00033719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2A0FCF5B" w14:textId="77777777" w:rsidR="00EB2E6E" w:rsidRPr="00033719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3719">
              <w:t>1.1.3</w:t>
            </w:r>
          </w:p>
        </w:tc>
        <w:tc>
          <w:tcPr>
            <w:tcW w:w="5528" w:type="dxa"/>
          </w:tcPr>
          <w:p w14:paraId="3B929347" w14:textId="286E085A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3719">
              <w:t>Výkresy jsou soubor techn</w:t>
            </w:r>
            <w:r w:rsidR="00B773A2" w:rsidRPr="00033719">
              <w:t>ických nál</w:t>
            </w:r>
            <w:r w:rsidR="00033719">
              <w:t>ežitostí popsaných v Dokumentu</w:t>
            </w:r>
            <w:r w:rsidR="00B773A2" w:rsidRPr="00033719">
              <w:t xml:space="preserve"> „Požadavky O</w:t>
            </w:r>
            <w:r w:rsidR="00033719" w:rsidRPr="00033719">
              <w:t>bjednatele“,</w:t>
            </w:r>
            <w:r w:rsidRPr="00033719">
              <w:t xml:space="preserve"> </w:t>
            </w:r>
            <w:r w:rsidR="00997A2A">
              <w:t>jejichž</w:t>
            </w:r>
            <w:r w:rsidR="00033719">
              <w:t xml:space="preserve"> součástí je </w:t>
            </w:r>
            <w:r w:rsidRPr="00033719">
              <w:t>„Zjednodušená dokumentace ve „stádiu 2“</w:t>
            </w:r>
            <w:r w:rsidR="00033719">
              <w:t>.</w:t>
            </w:r>
            <w:r w:rsidRPr="004B69D7">
              <w:t xml:space="preserve">              </w:t>
            </w:r>
          </w:p>
        </w:tc>
      </w:tr>
      <w:tr w:rsidR="00EB2E6E" w:rsidRPr="00325EE8" w14:paraId="3B2E001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71EB057" w14:textId="41C72768" w:rsidR="00EB2E6E" w:rsidRPr="004B69D7" w:rsidRDefault="00B773A2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Osoby </w:t>
            </w:r>
          </w:p>
        </w:tc>
        <w:tc>
          <w:tcPr>
            <w:tcW w:w="1276" w:type="dxa"/>
          </w:tcPr>
          <w:p w14:paraId="0F5FBBEC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1.1.4</w:t>
            </w:r>
          </w:p>
        </w:tc>
        <w:tc>
          <w:tcPr>
            <w:tcW w:w="5528" w:type="dxa"/>
          </w:tcPr>
          <w:p w14:paraId="6A4D3003" w14:textId="77777777" w:rsidR="00112D92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Správa železniční dopravní cesty, státní organizace </w:t>
            </w:r>
          </w:p>
          <w:p w14:paraId="629615DC" w14:textId="103F9BBF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sídlo: </w:t>
            </w:r>
            <w:r w:rsidR="00112D92" w:rsidRPr="004B69D7">
              <w:t xml:space="preserve">Praha 1 - Nové Město, </w:t>
            </w:r>
            <w:r w:rsidRPr="004B69D7">
              <w:t xml:space="preserve">Dlážděná 1003/7, </w:t>
            </w:r>
            <w:r w:rsidR="00112D92" w:rsidRPr="004B69D7">
              <w:t xml:space="preserve"> PSČ </w:t>
            </w:r>
            <w:r w:rsidRPr="004B69D7">
              <w:t xml:space="preserve">110 00  </w:t>
            </w:r>
          </w:p>
          <w:p w14:paraId="32D18B6A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IČO: 70994234 </w:t>
            </w:r>
          </w:p>
          <w:p w14:paraId="2BDE29F7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DIČ: CZ70994234 </w:t>
            </w:r>
          </w:p>
          <w:p w14:paraId="04FCB503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zapsaná v obchodním rejstříku vedeném Městským soudem v Praze, spisová značka A 48384 </w:t>
            </w:r>
          </w:p>
          <w:p w14:paraId="6DB8E41E" w14:textId="43D94FB3" w:rsidR="00EB2E6E" w:rsidRPr="004B69D7" w:rsidRDefault="00112D9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zastoupená</w:t>
            </w:r>
            <w:r w:rsidR="00EB2E6E" w:rsidRPr="004B69D7">
              <w:t xml:space="preserve">: </w:t>
            </w:r>
          </w:p>
          <w:p w14:paraId="02D36D22" w14:textId="040E626F" w:rsidR="00112D92" w:rsidRPr="004B69D7" w:rsidRDefault="00112D9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Ing. Petrem </w:t>
            </w:r>
            <w:proofErr w:type="spellStart"/>
            <w:r w:rsidRPr="004B69D7">
              <w:t>Hofhanzlem</w:t>
            </w:r>
            <w:proofErr w:type="spellEnd"/>
            <w:r w:rsidRPr="004B69D7">
              <w:t>, ředitelem Stavební správy západ</w:t>
            </w:r>
          </w:p>
          <w:p w14:paraId="007FA01C" w14:textId="7AAD8B12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4B69D7">
              <w:t>Korespondenční adresa: Správa železniční dopravní cesty, státní organizace Stavební správa západ</w:t>
            </w:r>
            <w:r w:rsidR="00112D92" w:rsidRPr="004B69D7">
              <w:t>, Sokolovská 1955/278, 190 00 Praha 9</w:t>
            </w:r>
          </w:p>
        </w:tc>
      </w:tr>
      <w:tr w:rsidR="00EB2E6E" w:rsidRPr="00325EE8" w14:paraId="0A83BD3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EC6CC8C" w14:textId="6EBD2BBF" w:rsidR="00EB2E6E" w:rsidRPr="0019576F" w:rsidRDefault="00112D92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Osoby </w:t>
            </w:r>
          </w:p>
        </w:tc>
        <w:tc>
          <w:tcPr>
            <w:tcW w:w="1276" w:type="dxa"/>
          </w:tcPr>
          <w:p w14:paraId="5BA1F9C3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1.1.5</w:t>
            </w:r>
          </w:p>
        </w:tc>
        <w:tc>
          <w:tcPr>
            <w:tcW w:w="5528" w:type="dxa"/>
          </w:tcPr>
          <w:p w14:paraId="6FF7A50C" w14:textId="6A44221D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23C7B">
              <w:rPr>
                <w:highlight w:val="yellow"/>
              </w:rPr>
              <w:t>[DOPLNÍ DODAVATEL]</w:t>
            </w:r>
          </w:p>
        </w:tc>
      </w:tr>
      <w:tr w:rsidR="00EB2E6E" w:rsidRPr="00325EE8" w14:paraId="16A12CA4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AFDAFC7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Data, lhůty a doby </w:t>
            </w:r>
          </w:p>
        </w:tc>
        <w:tc>
          <w:tcPr>
            <w:tcW w:w="1276" w:type="dxa"/>
          </w:tcPr>
          <w:p w14:paraId="714D6139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1.1.9</w:t>
            </w:r>
          </w:p>
        </w:tc>
        <w:tc>
          <w:tcPr>
            <w:tcW w:w="5528" w:type="dxa"/>
          </w:tcPr>
          <w:p w14:paraId="4097B25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12 měsíců</w:t>
            </w:r>
          </w:p>
        </w:tc>
      </w:tr>
      <w:tr w:rsidR="00EB2E6E" w:rsidRPr="00325EE8" w14:paraId="3DA2B60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03A472D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16C95AA6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325EE8">
              <w:t>1.1.26</w:t>
            </w:r>
            <w:proofErr w:type="gramEnd"/>
          </w:p>
        </w:tc>
        <w:tc>
          <w:tcPr>
            <w:tcW w:w="5528" w:type="dxa"/>
          </w:tcPr>
          <w:p w14:paraId="45A748DA" w14:textId="6DDCC963" w:rsidR="00EB2E6E" w:rsidRPr="004B69D7" w:rsidRDefault="00F04D8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11 </w:t>
            </w:r>
            <w:r w:rsidR="00112D92" w:rsidRPr="004B69D7">
              <w:t>měsíců</w:t>
            </w:r>
          </w:p>
        </w:tc>
      </w:tr>
      <w:tr w:rsidR="00EB2E6E" w:rsidRPr="00325EE8" w14:paraId="7EC7265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2DF46D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4C06B0D2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325EE8">
              <w:t>1.1.29</w:t>
            </w:r>
            <w:proofErr w:type="gramEnd"/>
          </w:p>
        </w:tc>
        <w:tc>
          <w:tcPr>
            <w:tcW w:w="5528" w:type="dxa"/>
          </w:tcPr>
          <w:p w14:paraId="37BA3D1C" w14:textId="6B3E4BE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Sekce nejsou specifikovány</w:t>
            </w:r>
            <w:r w:rsidR="00112D92" w:rsidRPr="004B69D7">
              <w:t>.</w:t>
            </w:r>
          </w:p>
        </w:tc>
      </w:tr>
      <w:tr w:rsidR="00EB2E6E" w:rsidRPr="00325EE8" w14:paraId="5822333F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161F1C" w14:textId="7299829E" w:rsidR="00EB2E6E" w:rsidRPr="0019576F" w:rsidRDefault="0026578D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20B450D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325EE8">
              <w:t>1.1.32</w:t>
            </w:r>
            <w:proofErr w:type="gramEnd"/>
          </w:p>
        </w:tc>
        <w:tc>
          <w:tcPr>
            <w:tcW w:w="5528" w:type="dxa"/>
          </w:tcPr>
          <w:p w14:paraId="6E550AF1" w14:textId="369C63CE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Minimální Záruční doba požadovaná </w:t>
            </w:r>
            <w:r w:rsidR="0026578D" w:rsidRPr="004B69D7">
              <w:t xml:space="preserve">Objednatelem </w:t>
            </w:r>
            <w:r w:rsidR="004B69D7" w:rsidRPr="004B69D7">
              <w:t>je</w:t>
            </w:r>
            <w:r w:rsidRPr="004B69D7">
              <w:t xml:space="preserve">: </w:t>
            </w:r>
          </w:p>
          <w:p w14:paraId="4F91A407" w14:textId="5B333023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- ve vztahu k veškerým stavebním </w:t>
            </w:r>
            <w:r w:rsidR="0026578D" w:rsidRPr="004B69D7">
              <w:t xml:space="preserve">a montážním </w:t>
            </w:r>
            <w:r w:rsidRPr="004B69D7">
              <w:t xml:space="preserve">pracím a stavebním či </w:t>
            </w:r>
            <w:r w:rsidRPr="004B69D7">
              <w:lastRenderedPageBreak/>
              <w:t>konstrukčním prvkům Díla šedesát (60) měsíců,</w:t>
            </w:r>
          </w:p>
          <w:p w14:paraId="214E90B6" w14:textId="28AD98D3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- ve vztahu k veš</w:t>
            </w:r>
            <w:r w:rsidR="0026578D" w:rsidRPr="004B69D7">
              <w:t>kerým technologickým zařízením</w:t>
            </w:r>
            <w:r w:rsidR="004816DD" w:rsidRPr="004B69D7">
              <w:t xml:space="preserve"> rovna</w:t>
            </w:r>
            <w:r w:rsidR="0026578D" w:rsidRPr="004B69D7">
              <w:t xml:space="preserve"> Z</w:t>
            </w:r>
            <w:r w:rsidRPr="004B69D7">
              <w:t>áruční do</w:t>
            </w:r>
            <w:r w:rsidR="0026578D" w:rsidRPr="004B69D7">
              <w:t>bě poskytované výrobcem daného t</w:t>
            </w:r>
            <w:r w:rsidRPr="004B69D7">
              <w:t>echnologického zařízení, nejméně však šedesát (60) měsíců; záruka se stejnou záruční dobou je poskytována na montáž technologických zařízení.</w:t>
            </w:r>
          </w:p>
          <w:p w14:paraId="4EEF9489" w14:textId="458C3726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Záruční doba začíná běžet od okamžiku převzetí Díla Objednatelem, tedy od okamžiku vystavení Potvrzení o převzetí.</w:t>
            </w:r>
          </w:p>
        </w:tc>
      </w:tr>
      <w:tr w:rsidR="00EB2E6E" w:rsidRPr="00325EE8" w14:paraId="0A16B060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314CBCF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lastRenderedPageBreak/>
              <w:t xml:space="preserve">Hierarchie smluvních dokumentů </w:t>
            </w:r>
          </w:p>
        </w:tc>
        <w:tc>
          <w:tcPr>
            <w:tcW w:w="1276" w:type="dxa"/>
          </w:tcPr>
          <w:p w14:paraId="3FDB8876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1.3</w:t>
            </w:r>
          </w:p>
        </w:tc>
        <w:tc>
          <w:tcPr>
            <w:tcW w:w="5528" w:type="dxa"/>
          </w:tcPr>
          <w:p w14:paraId="74876ABC" w14:textId="5614638E" w:rsidR="00EB2E6E" w:rsidRPr="004B69D7" w:rsidRDefault="009A2BF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O</w:t>
            </w:r>
            <w:r w:rsidR="00D77725" w:rsidRPr="004B69D7">
              <w:t>dpovídá pořad</w:t>
            </w:r>
            <w:r w:rsidRPr="004B69D7">
              <w:t>í smluvních Dokumentů uvedených v P</w:t>
            </w:r>
            <w:r w:rsidR="00D77725" w:rsidRPr="004B69D7">
              <w:t>od-článku 1.1.1</w:t>
            </w:r>
            <w:r w:rsidRPr="004B69D7">
              <w:t>.</w:t>
            </w:r>
          </w:p>
        </w:tc>
      </w:tr>
      <w:tr w:rsidR="00EB2E6E" w:rsidRPr="00325EE8" w14:paraId="32C34D80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37912F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Právo </w:t>
            </w:r>
          </w:p>
        </w:tc>
        <w:tc>
          <w:tcPr>
            <w:tcW w:w="1276" w:type="dxa"/>
          </w:tcPr>
          <w:p w14:paraId="76D866A3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1.4</w:t>
            </w:r>
          </w:p>
        </w:tc>
        <w:tc>
          <w:tcPr>
            <w:tcW w:w="5528" w:type="dxa"/>
          </w:tcPr>
          <w:p w14:paraId="66E6792B" w14:textId="0F42EFFD" w:rsidR="00EB2E6E" w:rsidRPr="004B69D7" w:rsidRDefault="002056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P</w:t>
            </w:r>
            <w:r w:rsidR="00EB2E6E" w:rsidRPr="004B69D7">
              <w:t>rávo České republiky</w:t>
            </w:r>
          </w:p>
        </w:tc>
      </w:tr>
      <w:tr w:rsidR="00EB2E6E" w:rsidRPr="00325EE8" w14:paraId="7BBDCB3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80EA0A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Komunikace</w:t>
            </w:r>
          </w:p>
        </w:tc>
        <w:tc>
          <w:tcPr>
            <w:tcW w:w="1276" w:type="dxa"/>
          </w:tcPr>
          <w:p w14:paraId="319F408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1.5</w:t>
            </w:r>
          </w:p>
        </w:tc>
        <w:tc>
          <w:tcPr>
            <w:tcW w:w="5528" w:type="dxa"/>
          </w:tcPr>
          <w:p w14:paraId="457A313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Čeština</w:t>
            </w:r>
          </w:p>
        </w:tc>
      </w:tr>
      <w:tr w:rsidR="00EB2E6E" w:rsidRPr="00325EE8" w14:paraId="5B640F9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B2AC3F8" w14:textId="6BF42521" w:rsidR="00EB2E6E" w:rsidRPr="0056475D" w:rsidRDefault="0020566F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Poskytnutí s</w:t>
            </w:r>
            <w:r w:rsidR="00EB2E6E" w:rsidRPr="0056475D">
              <w:rPr>
                <w:b/>
              </w:rPr>
              <w:t>taveniště</w:t>
            </w:r>
          </w:p>
        </w:tc>
        <w:tc>
          <w:tcPr>
            <w:tcW w:w="1276" w:type="dxa"/>
          </w:tcPr>
          <w:p w14:paraId="72ACCEA4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2.1</w:t>
            </w:r>
          </w:p>
        </w:tc>
        <w:tc>
          <w:tcPr>
            <w:tcW w:w="5528" w:type="dxa"/>
          </w:tcPr>
          <w:p w14:paraId="6A8069B4" w14:textId="158E84B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Předání staveniště proběhne do 14 dnů od podpisu Smlouvy</w:t>
            </w:r>
            <w:r w:rsidR="0020566F" w:rsidRPr="0056475D">
              <w:t>.</w:t>
            </w:r>
          </w:p>
        </w:tc>
      </w:tr>
      <w:tr w:rsidR="00BD4171" w:rsidRPr="00325EE8" w14:paraId="52BBC12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C3B68E8" w14:textId="07EEA7A1" w:rsidR="00BD4171" w:rsidRPr="0056475D" w:rsidRDefault="00BD4171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Povolení a licence</w:t>
            </w:r>
          </w:p>
        </w:tc>
        <w:tc>
          <w:tcPr>
            <w:tcW w:w="1276" w:type="dxa"/>
          </w:tcPr>
          <w:p w14:paraId="5E345662" w14:textId="69A17B84" w:rsidR="00BD4171" w:rsidRPr="0056475D" w:rsidRDefault="00BD417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2.2</w:t>
            </w:r>
          </w:p>
        </w:tc>
        <w:tc>
          <w:tcPr>
            <w:tcW w:w="5528" w:type="dxa"/>
          </w:tcPr>
          <w:p w14:paraId="18E2E018" w14:textId="39A515D8" w:rsidR="00BD4171" w:rsidRPr="0056475D" w:rsidRDefault="00BD417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 xml:space="preserve">Interní předpisy Objednatele jsou přístupné </w:t>
            </w:r>
            <w:r w:rsidRPr="0056475D">
              <w:rPr>
                <w:szCs w:val="14"/>
              </w:rPr>
              <w:t xml:space="preserve">na </w:t>
            </w:r>
            <w:hyperlink r:id="rId12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http://typdok.tudc.cz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 xml:space="preserve">, </w:t>
            </w:r>
            <w:hyperlink r:id="rId13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http://www.tudc.cz/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 xml:space="preserve"> </w:t>
            </w:r>
            <w:r w:rsidRPr="0056475D">
              <w:rPr>
                <w:rFonts w:cs="Arial"/>
                <w:szCs w:val="14"/>
              </w:rPr>
              <w:t xml:space="preserve">nebo </w:t>
            </w:r>
            <w:hyperlink r:id="rId14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https://www.szdc.cz/</w:t>
              </w:r>
            </w:hyperlink>
            <w:r w:rsidRPr="0056475D">
              <w:rPr>
                <w:rFonts w:cs="Arial"/>
                <w:szCs w:val="14"/>
              </w:rPr>
              <w:t xml:space="preserve"> (v sekci „O </w:t>
            </w:r>
            <w:proofErr w:type="gramStart"/>
            <w:r w:rsidRPr="0056475D">
              <w:rPr>
                <w:rFonts w:cs="Arial"/>
                <w:szCs w:val="14"/>
              </w:rPr>
              <w:t>nás“ –&gt; „Vnitřní</w:t>
            </w:r>
            <w:proofErr w:type="gramEnd"/>
            <w:r w:rsidRPr="0056475D">
              <w:rPr>
                <w:rFonts w:cs="Arial"/>
                <w:szCs w:val="14"/>
              </w:rPr>
              <w:t xml:space="preserve"> předpisy“ odkaz „Dokumenty a předpisy“) a na </w:t>
            </w:r>
            <w:hyperlink r:id="rId15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https://www.sfdi.cz/pravidla-metodiky-a-ceniky/metodiky/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>.</w:t>
            </w:r>
          </w:p>
        </w:tc>
      </w:tr>
      <w:tr w:rsidR="00EB2E6E" w:rsidRPr="00325EE8" w14:paraId="36B82EFE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B798C2" w14:textId="77777777" w:rsidR="00EB2E6E" w:rsidRPr="0056475D" w:rsidRDefault="00EB2E6E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Pověřená osoba</w:t>
            </w:r>
          </w:p>
        </w:tc>
        <w:tc>
          <w:tcPr>
            <w:tcW w:w="1276" w:type="dxa"/>
          </w:tcPr>
          <w:p w14:paraId="266C1016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3.1</w:t>
            </w:r>
          </w:p>
        </w:tc>
        <w:tc>
          <w:tcPr>
            <w:tcW w:w="5528" w:type="dxa"/>
          </w:tcPr>
          <w:p w14:paraId="1AB1EC05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Ing. Pavel Dolenský</w:t>
            </w:r>
          </w:p>
        </w:tc>
      </w:tr>
      <w:tr w:rsidR="00EB2E6E" w:rsidRPr="00325EE8" w14:paraId="6416BA73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2EFA26F" w14:textId="77777777" w:rsidR="00EB2E6E" w:rsidRPr="0056475D" w:rsidRDefault="00EB2E6E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Zástupce objednatele</w:t>
            </w:r>
          </w:p>
        </w:tc>
        <w:tc>
          <w:tcPr>
            <w:tcW w:w="1276" w:type="dxa"/>
          </w:tcPr>
          <w:p w14:paraId="4E376633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3.2</w:t>
            </w:r>
          </w:p>
        </w:tc>
        <w:tc>
          <w:tcPr>
            <w:tcW w:w="5528" w:type="dxa"/>
          </w:tcPr>
          <w:p w14:paraId="3E587F41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Martin Svojše</w:t>
            </w:r>
          </w:p>
        </w:tc>
      </w:tr>
      <w:tr w:rsidR="00EB2E6E" w:rsidRPr="00325EE8" w14:paraId="39E83F5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62BC265" w14:textId="2C3BCAE0" w:rsidR="00EB2E6E" w:rsidRPr="0056475D" w:rsidRDefault="0056475D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Obecné povinnosti</w:t>
            </w:r>
          </w:p>
        </w:tc>
        <w:tc>
          <w:tcPr>
            <w:tcW w:w="1276" w:type="dxa"/>
          </w:tcPr>
          <w:p w14:paraId="37CD7D93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 xml:space="preserve">4.1.2 </w:t>
            </w:r>
          </w:p>
        </w:tc>
        <w:tc>
          <w:tcPr>
            <w:tcW w:w="5528" w:type="dxa"/>
          </w:tcPr>
          <w:p w14:paraId="615744EB" w14:textId="16D40130" w:rsidR="00EB2E6E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Seznam </w:t>
            </w:r>
            <w:r w:rsidR="00F7733F" w:rsidRPr="005B146B">
              <w:t xml:space="preserve">oprávněných osob </w:t>
            </w:r>
            <w:r w:rsidR="00053681">
              <w:t>doplní Dodavatel do Dokumentu (h</w:t>
            </w:r>
            <w:r w:rsidR="00F7733F" w:rsidRPr="005B146B">
              <w:t xml:space="preserve">) Formuláře – Seznam oprávněných osob. </w:t>
            </w:r>
          </w:p>
          <w:p w14:paraId="6BFBE760" w14:textId="72551AC1" w:rsidR="003C74E0" w:rsidRPr="005B146B" w:rsidRDefault="003C74E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Zhotovitel je za ne</w:t>
            </w:r>
            <w:r w:rsidR="00F575B8" w:rsidRPr="005B146B">
              <w:t>dodržení a porušení povinnosti</w:t>
            </w:r>
            <w:r w:rsidRPr="005B146B">
              <w:t xml:space="preserve"> povinen zaplatit </w:t>
            </w:r>
            <w:r w:rsidR="00F575B8" w:rsidRPr="005B146B">
              <w:t>sm</w:t>
            </w:r>
            <w:r w:rsidR="000724C0" w:rsidRPr="005B146B">
              <w:t>luvní pokutu ve výši dle 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 xml:space="preserve">b) této Přílohy. </w:t>
            </w:r>
          </w:p>
        </w:tc>
      </w:tr>
      <w:tr w:rsidR="00EB2E6E" w:rsidRPr="00325EE8" w14:paraId="77B8FDB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DD1E091" w14:textId="6B3DEEE4" w:rsidR="00EB2E6E" w:rsidRPr="0019576F" w:rsidRDefault="0028064C" w:rsidP="00931843">
            <w:pPr>
              <w:pStyle w:val="Textbezodsazen"/>
              <w:rPr>
                <w:b/>
              </w:rPr>
            </w:pPr>
            <w:r>
              <w:rPr>
                <w:b/>
              </w:rPr>
              <w:t>Obecné povinnosti</w:t>
            </w:r>
          </w:p>
        </w:tc>
        <w:tc>
          <w:tcPr>
            <w:tcW w:w="1276" w:type="dxa"/>
          </w:tcPr>
          <w:p w14:paraId="17A0E1DC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4.1.8</w:t>
            </w:r>
          </w:p>
        </w:tc>
        <w:tc>
          <w:tcPr>
            <w:tcW w:w="5528" w:type="dxa"/>
          </w:tcPr>
          <w:p w14:paraId="12057DD5" w14:textId="45F05F5D" w:rsidR="00EB2E6E" w:rsidRPr="005B146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Zhotovitel je povinen uhradit smluvní pokutu</w:t>
            </w:r>
            <w:r w:rsidR="00F575B8" w:rsidRPr="005B146B">
              <w:t xml:space="preserve"> ve výši</w:t>
            </w:r>
            <w:r w:rsidRPr="005B146B">
              <w:t xml:space="preserve"> </w:t>
            </w:r>
            <w:r w:rsidR="00F575B8" w:rsidRPr="005B146B">
              <w:t xml:space="preserve">dle </w:t>
            </w:r>
            <w:r w:rsidR="000724C0" w:rsidRPr="005B146B">
              <w:t>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>a) této Přílohy</w:t>
            </w:r>
          </w:p>
        </w:tc>
      </w:tr>
      <w:tr w:rsidR="0005542B" w:rsidRPr="0005542B" w14:paraId="54F0EBA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AA73CCA" w14:textId="780328E1" w:rsidR="0005542B" w:rsidRPr="005B146B" w:rsidRDefault="0005542B" w:rsidP="00931843">
            <w:pPr>
              <w:pStyle w:val="Textbezodsazen"/>
              <w:rPr>
                <w:b/>
              </w:rPr>
            </w:pPr>
            <w:r w:rsidRPr="005B146B">
              <w:rPr>
                <w:b/>
              </w:rPr>
              <w:t>Zástupce zhotovitele</w:t>
            </w:r>
          </w:p>
        </w:tc>
        <w:tc>
          <w:tcPr>
            <w:tcW w:w="1276" w:type="dxa"/>
          </w:tcPr>
          <w:p w14:paraId="7CD40AB0" w14:textId="7A12382C" w:rsidR="0005542B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4.2</w:t>
            </w:r>
          </w:p>
        </w:tc>
        <w:tc>
          <w:tcPr>
            <w:tcW w:w="5528" w:type="dxa"/>
          </w:tcPr>
          <w:p w14:paraId="6DAB0522" w14:textId="3187595D" w:rsidR="0005542B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Zhotovitel může vyměnit </w:t>
            </w:r>
            <w:r w:rsidR="00F7733F" w:rsidRPr="005B146B">
              <w:t xml:space="preserve">Zástupce zhotovitele </w:t>
            </w:r>
            <w:r w:rsidRPr="005B146B">
              <w:t>pouze s předchozím písemným souhlasem Objednatele.</w:t>
            </w:r>
          </w:p>
        </w:tc>
      </w:tr>
      <w:tr w:rsidR="00EB2E6E" w:rsidRPr="00325EE8" w14:paraId="30E1ACB8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EEB1FB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Subdodávky</w:t>
            </w:r>
          </w:p>
        </w:tc>
        <w:tc>
          <w:tcPr>
            <w:tcW w:w="1276" w:type="dxa"/>
          </w:tcPr>
          <w:p w14:paraId="6D2B8FA8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4.3</w:t>
            </w:r>
          </w:p>
        </w:tc>
        <w:tc>
          <w:tcPr>
            <w:tcW w:w="5528" w:type="dxa"/>
          </w:tcPr>
          <w:p w14:paraId="3B330F60" w14:textId="7D9155A7" w:rsidR="00EB2E6E" w:rsidRPr="005B146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Zhotovitel je povinen uhradit smluvní pokutu </w:t>
            </w:r>
            <w:r w:rsidR="000724C0" w:rsidRPr="005B146B">
              <w:t>ve výši dle 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 xml:space="preserve">c) této Přílohy. </w:t>
            </w:r>
          </w:p>
        </w:tc>
      </w:tr>
      <w:tr w:rsidR="00EB2E6E" w:rsidRPr="00325EE8" w14:paraId="4785BD5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CABD653" w14:textId="64EEDB78" w:rsidR="00EB2E6E" w:rsidRPr="0019576F" w:rsidRDefault="007E30D8" w:rsidP="00931843">
            <w:pPr>
              <w:pStyle w:val="Textbezodsazen"/>
              <w:rPr>
                <w:b/>
              </w:rPr>
            </w:pPr>
            <w:r>
              <w:rPr>
                <w:b/>
              </w:rPr>
              <w:t>Zajištění s</w:t>
            </w:r>
            <w:r w:rsidR="00EB2E6E" w:rsidRPr="0019576F">
              <w:rPr>
                <w:b/>
              </w:rPr>
              <w:t>plnění smlouvy</w:t>
            </w:r>
          </w:p>
        </w:tc>
        <w:tc>
          <w:tcPr>
            <w:tcW w:w="1276" w:type="dxa"/>
          </w:tcPr>
          <w:p w14:paraId="474A12EE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4.4</w:t>
            </w:r>
          </w:p>
        </w:tc>
        <w:tc>
          <w:tcPr>
            <w:tcW w:w="5528" w:type="dxa"/>
          </w:tcPr>
          <w:p w14:paraId="4585FE5F" w14:textId="66D03C2D" w:rsidR="00F23F5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Bankovní záruka bude p</w:t>
            </w:r>
            <w:r w:rsidR="0068087B">
              <w:t>oskytnuta ve výši odpovídající 1</w:t>
            </w:r>
            <w:r w:rsidR="0008408E">
              <w:t>0</w:t>
            </w:r>
            <w:r w:rsidR="004816DD">
              <w:t xml:space="preserve">% </w:t>
            </w:r>
            <w:r w:rsidR="00B51544">
              <w:t xml:space="preserve">paušálního obnosu </w:t>
            </w:r>
            <w:r w:rsidR="004816DD">
              <w:t xml:space="preserve">Přijaté smluvní částky, tj. </w:t>
            </w:r>
            <w:r w:rsidR="004816DD">
              <w:rPr>
                <w:highlight w:val="yellow"/>
              </w:rPr>
              <w:t>[DOPLNÍ DODAVATEL</w:t>
            </w:r>
            <w:r w:rsidR="004816DD" w:rsidRPr="001E69A1">
              <w:rPr>
                <w:highlight w:val="yellow"/>
              </w:rPr>
              <w:t>]</w:t>
            </w:r>
            <w:r w:rsidR="004816DD">
              <w:t>.</w:t>
            </w:r>
          </w:p>
          <w:p w14:paraId="7FC51A0F" w14:textId="24078093" w:rsidR="00EB2E6E" w:rsidRPr="00325EE8" w:rsidRDefault="006A2BF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9A1">
              <w:t xml:space="preserve">Objednatel má právo na zadržení části plateb </w:t>
            </w:r>
            <w:r>
              <w:t>ve výši 10</w:t>
            </w:r>
            <w:r w:rsidRPr="001E69A1">
              <w:t xml:space="preserve">% </w:t>
            </w:r>
            <w:r>
              <w:t>z kterékoli Průběžné platby, a to opakovaně</w:t>
            </w:r>
            <w:r w:rsidR="000D3202" w:rsidRPr="000D3202">
              <w:rPr>
                <w:color w:val="00B0F0"/>
              </w:rPr>
              <w:t>,</w:t>
            </w:r>
            <w:r>
              <w:t xml:space="preserve"> až do doby splnění dané povinnosti.</w:t>
            </w:r>
          </w:p>
        </w:tc>
      </w:tr>
      <w:tr w:rsidR="00F23F5B" w:rsidRPr="00EB1B83" w14:paraId="7690B59F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122BCF0" w14:textId="17918271" w:rsidR="00F23F5B" w:rsidRPr="00EB1B83" w:rsidRDefault="00EB1B83" w:rsidP="00931843">
            <w:pPr>
              <w:pStyle w:val="Textbezodsazen"/>
              <w:rPr>
                <w:b/>
                <w:color w:val="00B0F0"/>
              </w:rPr>
            </w:pPr>
            <w:r w:rsidRPr="005B146B">
              <w:rPr>
                <w:b/>
              </w:rPr>
              <w:t>Záruka za odstranění vad</w:t>
            </w:r>
          </w:p>
        </w:tc>
        <w:tc>
          <w:tcPr>
            <w:tcW w:w="1276" w:type="dxa"/>
          </w:tcPr>
          <w:p w14:paraId="2CB6E3A2" w14:textId="4445E512" w:rsidR="00F23F5B" w:rsidRPr="00EB1B83" w:rsidRDefault="00EB1B8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>4.6</w:t>
            </w:r>
          </w:p>
        </w:tc>
        <w:tc>
          <w:tcPr>
            <w:tcW w:w="5528" w:type="dxa"/>
          </w:tcPr>
          <w:p w14:paraId="7F478A47" w14:textId="5DA188D3" w:rsidR="00F23F5B" w:rsidRPr="00EB1B83" w:rsidRDefault="00EB1B8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>Bankovní záruka bude p</w:t>
            </w:r>
            <w:r w:rsidR="004816DD" w:rsidRPr="005B146B">
              <w:t>oskytnuta ve výši odpovídající 5</w:t>
            </w:r>
            <w:r w:rsidRPr="005B146B">
              <w:t xml:space="preserve">% </w:t>
            </w:r>
            <w:r w:rsidR="00B51544">
              <w:t xml:space="preserve">paušálního obnosu </w:t>
            </w:r>
            <w:r w:rsidRPr="005B146B">
              <w:t>Přijaté smluvní částky</w:t>
            </w:r>
            <w:r w:rsidR="004816DD" w:rsidRPr="005B146B">
              <w:t xml:space="preserve">, tj. </w:t>
            </w:r>
            <w:r w:rsidR="004816DD">
              <w:rPr>
                <w:highlight w:val="yellow"/>
              </w:rPr>
              <w:t>[DOPLNÍ DODAVATEL</w:t>
            </w:r>
            <w:r w:rsidR="004816DD" w:rsidRPr="001E69A1">
              <w:rPr>
                <w:highlight w:val="yellow"/>
              </w:rPr>
              <w:t>]</w:t>
            </w:r>
            <w:r w:rsidR="004816DD">
              <w:t>.</w:t>
            </w:r>
          </w:p>
        </w:tc>
      </w:tr>
      <w:tr w:rsidR="00EB2E6E" w:rsidRPr="00325EE8" w14:paraId="01CE7A8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A98812A" w14:textId="5E0C8065" w:rsidR="00EB2E6E" w:rsidRPr="0019576F" w:rsidRDefault="00EB2E6E" w:rsidP="00931843">
            <w:pPr>
              <w:pStyle w:val="Textbezodsazen"/>
              <w:rPr>
                <w:b/>
              </w:rPr>
            </w:pPr>
            <w:r w:rsidRPr="003F1FF0">
              <w:rPr>
                <w:b/>
              </w:rPr>
              <w:t xml:space="preserve">Projektová </w:t>
            </w:r>
            <w:r w:rsidR="00A82B2F" w:rsidRPr="003F1FF0">
              <w:rPr>
                <w:b/>
              </w:rPr>
              <w:t>dokumentace z</w:t>
            </w:r>
            <w:r w:rsidRPr="003F1FF0">
              <w:rPr>
                <w:b/>
              </w:rPr>
              <w:t>hotovitele</w:t>
            </w:r>
          </w:p>
        </w:tc>
        <w:tc>
          <w:tcPr>
            <w:tcW w:w="1276" w:type="dxa"/>
          </w:tcPr>
          <w:p w14:paraId="77A00CF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5.1</w:t>
            </w:r>
          </w:p>
        </w:tc>
        <w:tc>
          <w:tcPr>
            <w:tcW w:w="5528" w:type="dxa"/>
          </w:tcPr>
          <w:p w14:paraId="60904985" w14:textId="7694A7A6" w:rsidR="004F73CC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5B146B">
              <w:t xml:space="preserve">Projektová dokumentace bude členěna </w:t>
            </w:r>
            <w:proofErr w:type="gramStart"/>
            <w:r w:rsidRPr="005B146B">
              <w:t>na</w:t>
            </w:r>
            <w:proofErr w:type="gramEnd"/>
            <w:r w:rsidR="005B146B" w:rsidRPr="005B146B">
              <w:t>:</w:t>
            </w:r>
            <w:r w:rsidRPr="005B146B">
              <w:t xml:space="preserve"> </w:t>
            </w:r>
          </w:p>
          <w:p w14:paraId="0001313B" w14:textId="611E0EFC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a) zpracování Projektové dokumentace pro stavební povolení (</w:t>
            </w:r>
            <w:r w:rsidR="0069436E" w:rsidRPr="005B146B">
              <w:t>dále jen „</w:t>
            </w:r>
            <w:r w:rsidRPr="005B146B">
              <w:t>DSP</w:t>
            </w:r>
            <w:r w:rsidR="0069436E" w:rsidRPr="005B146B">
              <w:t>“</w:t>
            </w:r>
            <w:r w:rsidRPr="005B146B">
              <w:t>) v podrobnostech Projektové dokumentace pro provádění stavby (</w:t>
            </w:r>
            <w:r w:rsidR="0069436E" w:rsidRPr="005B146B">
              <w:t>dále jen „</w:t>
            </w:r>
            <w:r w:rsidRPr="005B146B">
              <w:t>PDPS</w:t>
            </w:r>
            <w:r w:rsidR="0069436E" w:rsidRPr="005B146B">
              <w:t>“</w:t>
            </w:r>
            <w:r w:rsidRPr="005B146B">
              <w:t>) včetně zajištění Rozhodnutí drážního úřadu o změně a rozsahu zabezpečení a nově schválené tabulky přejezdu;</w:t>
            </w:r>
          </w:p>
          <w:p w14:paraId="48CA6638" w14:textId="5931B568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b) zpracování </w:t>
            </w:r>
            <w:r w:rsidR="007F111E" w:rsidRPr="005B146B">
              <w:t>R</w:t>
            </w:r>
            <w:r w:rsidRPr="005B146B">
              <w:t>ealizační dokumentace stavby (</w:t>
            </w:r>
            <w:r w:rsidR="0069436E" w:rsidRPr="005B146B">
              <w:t>dále jen „</w:t>
            </w:r>
            <w:r w:rsidRPr="005B146B">
              <w:t>RDS</w:t>
            </w:r>
            <w:r w:rsidR="0069436E" w:rsidRPr="005B146B">
              <w:t>“</w:t>
            </w:r>
            <w:r w:rsidRPr="005B146B">
              <w:t>)</w:t>
            </w:r>
            <w:r w:rsidR="007F111E" w:rsidRPr="005B146B">
              <w:t>;</w:t>
            </w:r>
          </w:p>
          <w:p w14:paraId="11C6FC82" w14:textId="63094B25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c) </w:t>
            </w:r>
            <w:r w:rsidR="007F111E" w:rsidRPr="005B146B">
              <w:t>z</w:t>
            </w:r>
            <w:r w:rsidRPr="005B146B">
              <w:t>pracování dokumentace skutečného provedení stavby (</w:t>
            </w:r>
            <w:r w:rsidR="0069436E" w:rsidRPr="005B146B">
              <w:t>dále jen „</w:t>
            </w:r>
            <w:r w:rsidRPr="005B146B">
              <w:t>DSPS</w:t>
            </w:r>
            <w:r w:rsidR="0069436E" w:rsidRPr="005B146B">
              <w:t>“</w:t>
            </w:r>
            <w:r w:rsidRPr="005B146B">
              <w:t>)</w:t>
            </w:r>
            <w:r w:rsidR="007F111E" w:rsidRPr="005B146B">
              <w:t>.</w:t>
            </w:r>
          </w:p>
          <w:p w14:paraId="67511277" w14:textId="77777777" w:rsidR="007F111E" w:rsidRPr="005B146B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d) předání posouzení interoperability, včetně zajištění všech souvisejících dokladů podle </w:t>
            </w:r>
            <w:proofErr w:type="spellStart"/>
            <w:r w:rsidRPr="005B146B">
              <w:t>ust</w:t>
            </w:r>
            <w:proofErr w:type="spellEnd"/>
            <w:r w:rsidRPr="005B146B">
              <w:t>. § 49b zákona č. 266/1994 Sb., o dráhách, ve znění pozdějších předpisů;</w:t>
            </w:r>
          </w:p>
          <w:p w14:paraId="72C81B5C" w14:textId="3560291B" w:rsidR="007F111E" w:rsidRPr="007F111E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 xml:space="preserve">e) předání osvědčení o bezpečnosti zpracovaného nezávislým posuzovatelem podle prováděcího nařízení Komise (EU) č. 402/2013 ze dne 30. dubna 2013 o společné bezpečnostní metodě pro hodnocení a posuzování rizik </w:t>
            </w:r>
            <w:r w:rsidR="000C6279" w:rsidRPr="005B146B">
              <w:t>a o zrušení nařízení (ES) č. 352</w:t>
            </w:r>
            <w:r w:rsidRPr="005B146B">
              <w:t>/2009</w:t>
            </w:r>
            <w:r w:rsidR="0069436E" w:rsidRPr="005B146B">
              <w:t>.</w:t>
            </w:r>
          </w:p>
        </w:tc>
      </w:tr>
      <w:tr w:rsidR="007732B1" w:rsidRPr="00361318" w14:paraId="704E122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FA82296" w14:textId="72C3E377" w:rsidR="00520656" w:rsidRPr="005B146B" w:rsidRDefault="007F111E" w:rsidP="00931843">
            <w:pPr>
              <w:pStyle w:val="Textbezodsazen"/>
              <w:rPr>
                <w:b/>
              </w:rPr>
            </w:pPr>
            <w:r w:rsidRPr="005B146B">
              <w:rPr>
                <w:b/>
              </w:rPr>
              <w:t>Odpovědnost za projektovou dokumentaci</w:t>
            </w:r>
          </w:p>
        </w:tc>
        <w:tc>
          <w:tcPr>
            <w:tcW w:w="1276" w:type="dxa"/>
          </w:tcPr>
          <w:p w14:paraId="0043A3D9" w14:textId="7E1A8687" w:rsidR="00520656" w:rsidRPr="005B146B" w:rsidRDefault="0052065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5.2</w:t>
            </w:r>
          </w:p>
        </w:tc>
        <w:tc>
          <w:tcPr>
            <w:tcW w:w="5528" w:type="dxa"/>
          </w:tcPr>
          <w:p w14:paraId="3DF1621F" w14:textId="3EAC42AC" w:rsidR="00520656" w:rsidRPr="005B146B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Objednatel stanovuje dobu </w:t>
            </w:r>
            <w:r w:rsidR="002D424D" w:rsidRPr="005B146B">
              <w:t>sedmi (</w:t>
            </w:r>
            <w:r w:rsidRPr="005B146B">
              <w:t>7</w:t>
            </w:r>
            <w:r w:rsidR="002D424D" w:rsidRPr="005B146B">
              <w:t>)</w:t>
            </w:r>
            <w:r w:rsidRPr="005B146B">
              <w:t xml:space="preserve"> dnů.</w:t>
            </w:r>
          </w:p>
        </w:tc>
      </w:tr>
      <w:tr w:rsidR="00EB2E6E" w:rsidRPr="00325EE8" w14:paraId="29D2FFA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0558DE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Harmonogram</w:t>
            </w:r>
          </w:p>
        </w:tc>
        <w:tc>
          <w:tcPr>
            <w:tcW w:w="1276" w:type="dxa"/>
          </w:tcPr>
          <w:p w14:paraId="2D30CFAD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7.2</w:t>
            </w:r>
          </w:p>
        </w:tc>
        <w:tc>
          <w:tcPr>
            <w:tcW w:w="5528" w:type="dxa"/>
          </w:tcPr>
          <w:p w14:paraId="449BD8A5" w14:textId="7BD2FEA6" w:rsidR="00EB2E6E" w:rsidRPr="00325EE8" w:rsidRDefault="0068087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Do jednoho</w:t>
            </w:r>
            <w:r w:rsidR="009F52E6" w:rsidRPr="005B146B">
              <w:t xml:space="preserve"> (1)</w:t>
            </w:r>
            <w:r w:rsidRPr="005B146B">
              <w:t xml:space="preserve"> měsíce po</w:t>
            </w:r>
            <w:r w:rsidR="001456DA" w:rsidRPr="005B146B">
              <w:t xml:space="preserve"> Datu</w:t>
            </w:r>
            <w:r w:rsidRPr="005B146B">
              <w:t xml:space="preserve"> zahájení prací</w:t>
            </w:r>
            <w:r w:rsidR="00EB2E6E" w:rsidRPr="005B146B">
              <w:t xml:space="preserve"> Zhotovitel předloží ke schválení Objednateli návrh harmonogramu.</w:t>
            </w:r>
          </w:p>
        </w:tc>
      </w:tr>
      <w:tr w:rsidR="00EB2E6E" w:rsidRPr="00325EE8" w14:paraId="393F483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B9E6652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lastRenderedPageBreak/>
              <w:t>Postupné závazné milníky</w:t>
            </w:r>
          </w:p>
        </w:tc>
        <w:tc>
          <w:tcPr>
            <w:tcW w:w="1276" w:type="dxa"/>
          </w:tcPr>
          <w:p w14:paraId="56C815C1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7.5</w:t>
            </w:r>
          </w:p>
        </w:tc>
        <w:tc>
          <w:tcPr>
            <w:tcW w:w="5528" w:type="dxa"/>
          </w:tcPr>
          <w:p w14:paraId="337481F5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1</w:t>
            </w:r>
          </w:p>
          <w:p w14:paraId="17AA705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Koncepce technického řešení</w:t>
            </w:r>
          </w:p>
          <w:p w14:paraId="00A3A4E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Zahrnuje vstupní a průběžné profesní porady, místní šetření.</w:t>
            </w:r>
          </w:p>
          <w:p w14:paraId="20F8E9DD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2 měsíců od Data zahájení prací.</w:t>
            </w:r>
          </w:p>
          <w:p w14:paraId="08307784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2</w:t>
            </w:r>
          </w:p>
          <w:p w14:paraId="4665B2B8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Čistopis DSP</w:t>
            </w:r>
            <w:r w:rsidR="0068087B">
              <w:t>+PDPS</w:t>
            </w:r>
          </w:p>
          <w:p w14:paraId="46862209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Zahrnuje čistopis DSP se zapracovanými připomínkami, schválenou tabulku přejezdu, Rozhodnutí o změně a rozsahu zabezpečení a stavební povolení.</w:t>
            </w:r>
          </w:p>
          <w:p w14:paraId="22D485B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6 měsíců od Data zahájení prací.</w:t>
            </w:r>
          </w:p>
          <w:p w14:paraId="4E19A9A5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3</w:t>
            </w:r>
          </w:p>
          <w:p w14:paraId="498E10AF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Přezkoušení a uvedení do provozu</w:t>
            </w:r>
          </w:p>
          <w:p w14:paraId="6A22D912" w14:textId="63728E6C" w:rsidR="00EB2E6E" w:rsidRPr="00907485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7485">
              <w:t xml:space="preserve">Zahrnuje kompletní montáž, přezkoušení a uvedení do </w:t>
            </w:r>
            <w:r w:rsidR="002C61C8" w:rsidRPr="00907485">
              <w:t xml:space="preserve">zkušebního </w:t>
            </w:r>
            <w:r w:rsidRPr="00907485">
              <w:t>provozu</w:t>
            </w:r>
            <w:r w:rsidR="0069436E" w:rsidRPr="00907485">
              <w:t xml:space="preserve"> (RDS + DSPS).</w:t>
            </w:r>
            <w:r w:rsidRPr="00907485">
              <w:t xml:space="preserve"> </w:t>
            </w:r>
          </w:p>
          <w:p w14:paraId="0926F825" w14:textId="25EA39D8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1</w:t>
            </w:r>
            <w:r w:rsidR="002C61C8">
              <w:t>1</w:t>
            </w:r>
            <w:r w:rsidRPr="00325EE8">
              <w:t xml:space="preserve"> měsíců od Data zahájení prací.</w:t>
            </w:r>
          </w:p>
          <w:p w14:paraId="370A6681" w14:textId="77777777" w:rsidR="005B579E" w:rsidRPr="00CC3786" w:rsidRDefault="005B579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C3786">
              <w:rPr>
                <w:b/>
              </w:rPr>
              <w:t>Milník 4</w:t>
            </w:r>
          </w:p>
          <w:p w14:paraId="7E403A32" w14:textId="68F23EF6" w:rsidR="002C61C8" w:rsidRPr="00CC3786" w:rsidRDefault="006943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Předání všech</w:t>
            </w:r>
            <w:r w:rsidR="002C61C8" w:rsidRPr="00CC3786">
              <w:t xml:space="preserve"> souvisejících nutných podkladů k uvedení nového zařízení do trvalého provozu</w:t>
            </w:r>
            <w:r w:rsidRPr="00CC3786">
              <w:t xml:space="preserve">, především předání posouzení interoperability, včetně zajištění všech souvisejících dokladů podle </w:t>
            </w:r>
            <w:proofErr w:type="spellStart"/>
            <w:r w:rsidRPr="00CC3786">
              <w:t>ust</w:t>
            </w:r>
            <w:proofErr w:type="spellEnd"/>
            <w:r w:rsidRPr="00CC3786">
              <w:t xml:space="preserve">. § 49b zákona č. 266/1994 Sb., o dráhách, ve znění pozdějších předpisů, a předání osvědčení o bezpečnosti zpracovaného nezávislým posuzovatelem podle prováděcího nařízení Komise (EU) č. 402/2013 ze dne 30. dubna 2013 o společné bezpečnostní metodě pro hodnocení a posuzování rizik </w:t>
            </w:r>
            <w:r w:rsidR="000C6279" w:rsidRPr="00CC3786">
              <w:t>a o zrušení nařízení (ES) č. 352</w:t>
            </w:r>
            <w:r w:rsidRPr="00CC3786">
              <w:t>/2009</w:t>
            </w:r>
            <w:r w:rsidR="002C61C8" w:rsidRPr="00CC3786">
              <w:t>.</w:t>
            </w:r>
          </w:p>
          <w:p w14:paraId="55EE7D07" w14:textId="69505733" w:rsidR="002C61C8" w:rsidRPr="00325EE8" w:rsidRDefault="002C61C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Doba pro dokončení: do 12 měsíců od Data zahájení prací.</w:t>
            </w:r>
          </w:p>
        </w:tc>
      </w:tr>
      <w:tr w:rsidR="00CC3786" w:rsidRPr="00CC3786" w14:paraId="26E3C849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BC140B0" w14:textId="4D9433A0" w:rsidR="00EB2E6E" w:rsidRPr="0019576F" w:rsidRDefault="00011510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Dokumentace předávaná při převzetí díla</w:t>
            </w:r>
          </w:p>
        </w:tc>
        <w:tc>
          <w:tcPr>
            <w:tcW w:w="1276" w:type="dxa"/>
          </w:tcPr>
          <w:p w14:paraId="4FDB8551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8.4</w:t>
            </w:r>
          </w:p>
        </w:tc>
        <w:tc>
          <w:tcPr>
            <w:tcW w:w="5528" w:type="dxa"/>
          </w:tcPr>
          <w:p w14:paraId="3396450D" w14:textId="553D6CCC" w:rsidR="00EB2E6E" w:rsidRPr="00CC3786" w:rsidRDefault="005651C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Posouzení interoperability a osvědčení o b</w:t>
            </w:r>
            <w:r w:rsidR="00823DEF" w:rsidRPr="00CC3786">
              <w:t>e</w:t>
            </w:r>
            <w:r w:rsidRPr="00CC3786">
              <w:t>zpečnosti</w:t>
            </w:r>
            <w:r w:rsidR="00823DEF" w:rsidRPr="00CC3786">
              <w:t xml:space="preserve"> </w:t>
            </w:r>
            <w:r w:rsidR="00EB2E6E" w:rsidRPr="00CC3786">
              <w:t>musí být předán</w:t>
            </w:r>
            <w:r w:rsidR="00823DEF" w:rsidRPr="00CC3786">
              <w:t>o</w:t>
            </w:r>
            <w:r w:rsidR="00CC3786" w:rsidRPr="00CC3786">
              <w:rPr>
                <w:strike/>
              </w:rPr>
              <w:t xml:space="preserve"> </w:t>
            </w:r>
            <w:r w:rsidR="00EB2E6E" w:rsidRPr="00CC3786">
              <w:t>nejpozději do</w:t>
            </w:r>
            <w:r w:rsidRPr="00CC3786">
              <w:t xml:space="preserve"> jednoho (</w:t>
            </w:r>
            <w:r w:rsidR="00EB2E6E" w:rsidRPr="00CC3786">
              <w:t>1</w:t>
            </w:r>
            <w:r w:rsidRPr="00CC3786">
              <w:t>)</w:t>
            </w:r>
            <w:r w:rsidR="00EB2E6E" w:rsidRPr="00CC3786">
              <w:t xml:space="preserve"> měsíce po dokončení </w:t>
            </w:r>
            <w:r w:rsidR="00823DEF" w:rsidRPr="00CC3786">
              <w:t>konečného přejímacího řízení posledního objektu (posledního Potvrzení o převzetí části Díla)</w:t>
            </w:r>
            <w:r w:rsidR="00EB2E6E" w:rsidRPr="00CC3786">
              <w:t xml:space="preserve">. </w:t>
            </w:r>
          </w:p>
        </w:tc>
      </w:tr>
      <w:tr w:rsidR="00EB2E6E" w:rsidRPr="00325EE8" w14:paraId="6E9CF40E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B8753B7" w14:textId="7C9180DA" w:rsidR="00EB2E6E" w:rsidRPr="00CC3786" w:rsidRDefault="007E226F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Odstranění vad</w:t>
            </w:r>
          </w:p>
        </w:tc>
        <w:tc>
          <w:tcPr>
            <w:tcW w:w="1276" w:type="dxa"/>
          </w:tcPr>
          <w:p w14:paraId="61A359FC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9.1</w:t>
            </w:r>
          </w:p>
        </w:tc>
        <w:tc>
          <w:tcPr>
            <w:tcW w:w="5528" w:type="dxa"/>
          </w:tcPr>
          <w:p w14:paraId="6CE37F71" w14:textId="48E84341" w:rsidR="00011510" w:rsidRPr="00CC3786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Zhotovitel je povinen uhradit smluvní pokutu </w:t>
            </w:r>
            <w:r w:rsidR="00887C9E" w:rsidRPr="00CC3786">
              <w:t>ve výši dle Pod-článku</w:t>
            </w:r>
            <w:r w:rsidR="00237F08" w:rsidRPr="00CC3786">
              <w:t xml:space="preserve"> 12.6 písm. (f) této Přílohy</w:t>
            </w:r>
            <w:r w:rsidR="00CC3786" w:rsidRPr="00CC3786">
              <w:t>.</w:t>
            </w:r>
          </w:p>
        </w:tc>
      </w:tr>
      <w:tr w:rsidR="00EB2E6E" w:rsidRPr="00325EE8" w14:paraId="6BEBC5A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64BAD68" w14:textId="7D599324" w:rsidR="00EB2E6E" w:rsidRPr="00CC3786" w:rsidRDefault="005A7E53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Smluvní cen a o</w:t>
            </w:r>
            <w:r w:rsidR="00EB2E6E" w:rsidRPr="00CC3786">
              <w:rPr>
                <w:b/>
              </w:rPr>
              <w:t>ceňování Díla</w:t>
            </w:r>
          </w:p>
        </w:tc>
        <w:tc>
          <w:tcPr>
            <w:tcW w:w="1276" w:type="dxa"/>
          </w:tcPr>
          <w:p w14:paraId="70482D0B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11.1</w:t>
            </w:r>
          </w:p>
        </w:tc>
        <w:tc>
          <w:tcPr>
            <w:tcW w:w="5528" w:type="dxa"/>
          </w:tcPr>
          <w:p w14:paraId="1446670B" w14:textId="6D26FC5A" w:rsidR="005A7E53" w:rsidRPr="00CC3786" w:rsidRDefault="005A7E5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Dílo bude oceněno dle Instrukcí pro vyplnění Formuláře – Rozpis paušálního obnosu Přija</w:t>
            </w:r>
            <w:r w:rsidR="002D424D" w:rsidRPr="00CC3786">
              <w:t>té smluvní částky a Přijatá smluvní částka</w:t>
            </w:r>
            <w:r w:rsidRPr="00CC3786">
              <w:t xml:space="preserve"> bude uvedena ve Formuláři – Rek</w:t>
            </w:r>
            <w:r w:rsidR="002D424D" w:rsidRPr="00CC3786">
              <w:t>apitulace</w:t>
            </w:r>
            <w:r w:rsidR="00553508">
              <w:t xml:space="preserve"> ceny -</w:t>
            </w:r>
            <w:bookmarkStart w:id="0" w:name="_GoBack"/>
            <w:bookmarkEnd w:id="0"/>
            <w:r w:rsidR="002D424D" w:rsidRPr="00CC3786">
              <w:t xml:space="preserve"> </w:t>
            </w:r>
            <w:r w:rsidR="00B51544">
              <w:t xml:space="preserve">paušálního obnosu </w:t>
            </w:r>
            <w:r w:rsidR="002D424D" w:rsidRPr="00CC3786">
              <w:t>Přijaté smluvní částky.</w:t>
            </w:r>
          </w:p>
        </w:tc>
      </w:tr>
      <w:tr w:rsidR="007E30D8" w:rsidRPr="00325EE8" w14:paraId="6C28D0F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E0F9523" w14:textId="74E62896" w:rsidR="007E30D8" w:rsidRPr="00CC3786" w:rsidRDefault="007E30D8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Vyúčtování</w:t>
            </w:r>
          </w:p>
        </w:tc>
        <w:tc>
          <w:tcPr>
            <w:tcW w:w="1276" w:type="dxa"/>
          </w:tcPr>
          <w:p w14:paraId="16D94A44" w14:textId="3CB008FD" w:rsidR="007E30D8" w:rsidRPr="00CC3786" w:rsidRDefault="007E30D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11.2</w:t>
            </w:r>
          </w:p>
        </w:tc>
        <w:tc>
          <w:tcPr>
            <w:tcW w:w="5528" w:type="dxa"/>
          </w:tcPr>
          <w:p w14:paraId="2902D16B" w14:textId="26290D52" w:rsidR="007E30D8" w:rsidRPr="00CC3786" w:rsidRDefault="007E30D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Zhotovitel je povinen Objednateli předat na vyžádání vyúčtování rovněž v elektronické podobě ve </w:t>
            </w:r>
            <w:proofErr w:type="gramStart"/>
            <w:r w:rsidRPr="00CC3786">
              <w:t>formátu *.</w:t>
            </w:r>
            <w:proofErr w:type="spellStart"/>
            <w:r w:rsidRPr="00CC3786">
              <w:t>xml</w:t>
            </w:r>
            <w:proofErr w:type="spellEnd"/>
            <w:proofErr w:type="gramEnd"/>
            <w:r w:rsidRPr="00CC3786">
              <w:t xml:space="preserve"> na kompaktním disku CD-R.</w:t>
            </w:r>
          </w:p>
        </w:tc>
      </w:tr>
      <w:tr w:rsidR="00EB2E6E" w:rsidRPr="00325EE8" w14:paraId="55A929A4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F0B3110" w14:textId="1168FB7E" w:rsidR="00EB2E6E" w:rsidRPr="00CC3786" w:rsidRDefault="00015964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 xml:space="preserve">Průběžné platby </w:t>
            </w:r>
          </w:p>
        </w:tc>
        <w:tc>
          <w:tcPr>
            <w:tcW w:w="1276" w:type="dxa"/>
          </w:tcPr>
          <w:p w14:paraId="7B65FF50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11.3</w:t>
            </w:r>
          </w:p>
        </w:tc>
        <w:tc>
          <w:tcPr>
            <w:tcW w:w="5528" w:type="dxa"/>
          </w:tcPr>
          <w:p w14:paraId="356A38EF" w14:textId="6BB2CC33" w:rsidR="00011510" w:rsidRPr="00CC3786" w:rsidRDefault="00B536CA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Objednatel </w:t>
            </w:r>
            <w:r w:rsidR="00011510" w:rsidRPr="00CC3786">
              <w:t xml:space="preserve">může v případě porušení každé uvedené povinnosti </w:t>
            </w:r>
            <w:r w:rsidRPr="00CC3786">
              <w:t xml:space="preserve">zadržet částku </w:t>
            </w:r>
            <w:r w:rsidR="00011510" w:rsidRPr="00CC3786">
              <w:t xml:space="preserve">ve výši 10% </w:t>
            </w:r>
            <w:r w:rsidRPr="00CC3786">
              <w:t>z kterékoli P</w:t>
            </w:r>
            <w:r w:rsidR="00011510" w:rsidRPr="00CC3786">
              <w:t>růběžné platby, a to opakovaně až do doby splnění dané povinnosti.</w:t>
            </w:r>
          </w:p>
          <w:p w14:paraId="4716EDAF" w14:textId="60EEE3B0" w:rsidR="00011510" w:rsidRPr="00CC3786" w:rsidRDefault="0001151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Strany se dohodly, že</w:t>
            </w:r>
            <w:r w:rsidR="000D3202" w:rsidRPr="00CC3786">
              <w:t xml:space="preserve"> maximální celková výše zadržených</w:t>
            </w:r>
            <w:r w:rsidRPr="00CC3786">
              <w:t xml:space="preserve"> plateb za porušení</w:t>
            </w:r>
            <w:r w:rsidR="00B51544">
              <w:t xml:space="preserve"> Smlouvy nepřesáhne částku 10% paušálního obnosu</w:t>
            </w:r>
            <w:r w:rsidRPr="00CC3786">
              <w:t xml:space="preserve"> Přijaté smluvní částky.</w:t>
            </w:r>
          </w:p>
        </w:tc>
      </w:tr>
      <w:tr w:rsidR="00EB2E6E" w:rsidRPr="00325EE8" w14:paraId="5D51169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5AF54F7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Měna </w:t>
            </w:r>
          </w:p>
        </w:tc>
        <w:tc>
          <w:tcPr>
            <w:tcW w:w="1276" w:type="dxa"/>
          </w:tcPr>
          <w:p w14:paraId="425B602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11.7</w:t>
            </w:r>
          </w:p>
        </w:tc>
        <w:tc>
          <w:tcPr>
            <w:tcW w:w="5528" w:type="dxa"/>
          </w:tcPr>
          <w:p w14:paraId="4684522B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koruna česká</w:t>
            </w:r>
          </w:p>
        </w:tc>
      </w:tr>
      <w:tr w:rsidR="00EB2E6E" w:rsidRPr="00325EE8" w14:paraId="4C55EC9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ADC3F9A" w14:textId="52B9BFD5" w:rsidR="00EB2E6E" w:rsidRPr="00CC3786" w:rsidRDefault="00B536CA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Zpožděná platba</w:t>
            </w:r>
          </w:p>
        </w:tc>
        <w:tc>
          <w:tcPr>
            <w:tcW w:w="1276" w:type="dxa"/>
          </w:tcPr>
          <w:p w14:paraId="3E80B8E2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11.8</w:t>
            </w:r>
          </w:p>
        </w:tc>
        <w:tc>
          <w:tcPr>
            <w:tcW w:w="5528" w:type="dxa"/>
          </w:tcPr>
          <w:p w14:paraId="6B4189F2" w14:textId="4FFAB515" w:rsidR="00EB2E6E" w:rsidRPr="00CC3786" w:rsidRDefault="004C59D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Úrok </w:t>
            </w:r>
            <w:r w:rsidR="00FC6B35" w:rsidRPr="00CC3786">
              <w:t xml:space="preserve">z prodlení </w:t>
            </w:r>
            <w:r w:rsidRPr="00CC3786">
              <w:t>je v zákonem stanovené výši</w:t>
            </w:r>
            <w:r w:rsidR="00B536CA" w:rsidRPr="00CC3786">
              <w:t>.</w:t>
            </w:r>
          </w:p>
        </w:tc>
      </w:tr>
      <w:tr w:rsidR="00EB2E6E" w:rsidRPr="00325EE8" w14:paraId="6D86EAD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76166FF" w14:textId="6001C377" w:rsidR="00EB2E6E" w:rsidRPr="00CC3786" w:rsidRDefault="00011510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 xml:space="preserve">Povinnost </w:t>
            </w:r>
            <w:r w:rsidR="00017992" w:rsidRPr="00CC3786">
              <w:rPr>
                <w:b/>
              </w:rPr>
              <w:t>z</w:t>
            </w:r>
            <w:r w:rsidRPr="00CC3786">
              <w:rPr>
                <w:b/>
              </w:rPr>
              <w:t>hotovitele zaplatit smluvní pokutu</w:t>
            </w:r>
          </w:p>
        </w:tc>
        <w:tc>
          <w:tcPr>
            <w:tcW w:w="1276" w:type="dxa"/>
          </w:tcPr>
          <w:p w14:paraId="0EB902D5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12.6</w:t>
            </w:r>
          </w:p>
        </w:tc>
        <w:tc>
          <w:tcPr>
            <w:tcW w:w="5528" w:type="dxa"/>
          </w:tcPr>
          <w:p w14:paraId="0D834689" w14:textId="3EB48818" w:rsidR="00845D64" w:rsidRPr="00CC3786" w:rsidRDefault="00845D64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Smluvní pokuta se </w:t>
            </w:r>
            <w:r w:rsidR="00017992" w:rsidRPr="00CC3786">
              <w:t xml:space="preserve">pro jednotlivé případy se </w:t>
            </w:r>
            <w:r w:rsidR="00F12826" w:rsidRPr="00CC3786">
              <w:t>stanovuje:</w:t>
            </w:r>
          </w:p>
          <w:p w14:paraId="24EA9548" w14:textId="47A1CD53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a)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4B1A2898" w14:textId="4A545F6D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b) ve výši 10.000 Kč za každý jednotlivý případ porušení,</w:t>
            </w:r>
          </w:p>
          <w:p w14:paraId="61148951" w14:textId="254EC2B2" w:rsidR="00F12826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c)</w:t>
            </w:r>
            <w:r w:rsidR="00E45B79" w:rsidRPr="00CC3786">
              <w:t xml:space="preserve"> </w:t>
            </w:r>
            <w:r w:rsidR="003B7E75" w:rsidRPr="00CC3786">
              <w:t xml:space="preserve">ve výši 1% </w:t>
            </w:r>
            <w:r w:rsidR="00B51544">
              <w:t xml:space="preserve">paušálního obnosu </w:t>
            </w:r>
            <w:r w:rsidR="003B7E75" w:rsidRPr="00CC3786">
              <w:t>Přijaté smluvní částky za každý jednotlivý případ porušení,</w:t>
            </w:r>
          </w:p>
          <w:p w14:paraId="619B76AA" w14:textId="598FDC76" w:rsidR="00E45B79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d)</w:t>
            </w:r>
            <w:r w:rsidR="003B7E75" w:rsidRPr="00CC3786">
              <w:t xml:space="preserve"> ve výši 0,1% </w:t>
            </w:r>
            <w:r w:rsidR="00B51544">
              <w:t xml:space="preserve">paušálního obnosu </w:t>
            </w:r>
            <w:r w:rsidR="003B7E75" w:rsidRPr="00CC3786">
              <w:t>Přijaté smluvní částky za každý započatý den prodlení,</w:t>
            </w:r>
          </w:p>
          <w:p w14:paraId="4C6DBB80" w14:textId="7F0984BD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e)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7B626951" w14:textId="2B3639C0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f) ve výši 0,05% </w:t>
            </w:r>
            <w:r w:rsidR="00B51544">
              <w:t xml:space="preserve">paušálního obnosu </w:t>
            </w:r>
            <w:r w:rsidRPr="00CC3786">
              <w:t>Přijaté smluvní částky za každý jednotlivý případ porušení,</w:t>
            </w:r>
          </w:p>
          <w:p w14:paraId="2C229EF9" w14:textId="5A525496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g)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40525375" w14:textId="290AFAFE" w:rsidR="00B95AEA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h)</w:t>
            </w:r>
            <w:r w:rsidR="003B7E75" w:rsidRPr="00CC3786">
              <w:t xml:space="preserve"> ve výši 1% </w:t>
            </w:r>
            <w:r w:rsidR="00B51544">
              <w:t xml:space="preserve">paušálního obnosu </w:t>
            </w:r>
            <w:r w:rsidR="003B7E75" w:rsidRPr="00CC3786">
              <w:t xml:space="preserve">Přijaté smluvní částky, maximálně však </w:t>
            </w:r>
            <w:r w:rsidR="003B7E75" w:rsidRPr="00CC3786">
              <w:lastRenderedPageBreak/>
              <w:t>20 000 Kč za každý zjištěný případ. Poku</w:t>
            </w:r>
            <w:r w:rsidR="00B51544">
              <w:t>d zhotovitel nes</w:t>
            </w:r>
            <w:r w:rsidR="003B7E75" w:rsidRPr="00CC3786">
              <w:t>jedná nápravu do 14 dnů ode dne zápisu Objednatele do Stavebního deníku o zjištění nedostatku, je povinen uhradit další smluvní pokutu ve výši 10 000 Kč za každý den, až do dne, kdy odstraní veškeré nedostatky ve vedení Stavebního deníku,</w:t>
            </w:r>
          </w:p>
          <w:p w14:paraId="3D9D3E15" w14:textId="6CD5B5BB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i) ve výši 100 000 Kč za každý jednotlivý případ porušení,</w:t>
            </w:r>
          </w:p>
          <w:p w14:paraId="05B7044B" w14:textId="254BB6CB" w:rsidR="00F12826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j)</w:t>
            </w:r>
            <w:r w:rsidR="003B7E75" w:rsidRPr="00CC3786">
              <w:t xml:space="preserve"> ve výši 1% </w:t>
            </w:r>
            <w:r w:rsidR="00B51544">
              <w:t xml:space="preserve">paušálního obnosu </w:t>
            </w:r>
            <w:r w:rsidR="003B7E75" w:rsidRPr="00CC3786">
              <w:t>Přijaté smluvní částky za každý jednotlivý případ porušení,</w:t>
            </w:r>
          </w:p>
          <w:p w14:paraId="3E3BE8DB" w14:textId="6C79ED59" w:rsidR="00A0499C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k)</w:t>
            </w:r>
            <w:r w:rsidR="003B7E75" w:rsidRPr="00CC3786">
              <w:t xml:space="preserve"> ve výši a za podmínek stanovených ve Smlouvě o zpracování osobních údajů.</w:t>
            </w:r>
          </w:p>
          <w:p w14:paraId="22B0A3C1" w14:textId="64B05F63" w:rsidR="006C6503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Maximální celková výše smluvních pokut uhrazených Zhotovitelem za porušení Smlouvy nepřesáhne výši </w:t>
            </w:r>
            <w:r w:rsidR="00B51544">
              <w:t xml:space="preserve">paušálního obnosu </w:t>
            </w:r>
            <w:r w:rsidRPr="00CC3786">
              <w:t>Přijaté smluvní částky.</w:t>
            </w:r>
          </w:p>
        </w:tc>
      </w:tr>
      <w:tr w:rsidR="00EB2E6E" w:rsidRPr="00325EE8" w14:paraId="4482306D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48A7D6D" w14:textId="3625FEC5" w:rsidR="00EB2E6E" w:rsidRPr="00CC3786" w:rsidRDefault="006C6503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lastRenderedPageBreak/>
              <w:t xml:space="preserve">Obecné požadavky na pojištění </w:t>
            </w:r>
          </w:p>
        </w:tc>
        <w:tc>
          <w:tcPr>
            <w:tcW w:w="1276" w:type="dxa"/>
          </w:tcPr>
          <w:p w14:paraId="0FFAA6E7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14.2</w:t>
            </w:r>
          </w:p>
        </w:tc>
        <w:tc>
          <w:tcPr>
            <w:tcW w:w="5528" w:type="dxa"/>
          </w:tcPr>
          <w:p w14:paraId="4E022CEC" w14:textId="395B51C5" w:rsidR="001825AC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Zhotovitel je povinen uzavřít pojistnou smlouvu na majetkové pojištění typu „</w:t>
            </w:r>
            <w:proofErr w:type="spellStart"/>
            <w:r w:rsidRPr="00CC3786">
              <w:t>all</w:t>
            </w:r>
            <w:proofErr w:type="spellEnd"/>
            <w:r w:rsidRPr="00CC3786">
              <w:t xml:space="preserve"> risk“ na stavebně montážní práce s pojistným plněním sjednaným minimálně ve výši </w:t>
            </w:r>
            <w:r w:rsidR="00B51544">
              <w:t xml:space="preserve">paušálního obnosu </w:t>
            </w:r>
            <w:r w:rsidRPr="00CC3786">
              <w:t xml:space="preserve">Přijaté smluvní částky, s maximální spoluúčastí ve výši 10% </w:t>
            </w:r>
            <w:r w:rsidR="00B51544">
              <w:t xml:space="preserve">paušálního obnosu </w:t>
            </w:r>
            <w:r w:rsidRPr="00CC3786">
              <w:t>Přijaté smluvní částky, ne však vyšší než 1 mil. Kč.</w:t>
            </w:r>
          </w:p>
        </w:tc>
      </w:tr>
      <w:tr w:rsidR="00EB2E6E" w:rsidRPr="00325EE8" w14:paraId="7189698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7C9D27" w14:textId="08641E65" w:rsidR="00EB2E6E" w:rsidRPr="00751214" w:rsidRDefault="00654D19" w:rsidP="00931843">
            <w:pPr>
              <w:pStyle w:val="Textbezodsazen"/>
              <w:rPr>
                <w:b/>
              </w:rPr>
            </w:pPr>
            <w:r w:rsidRPr="00751214">
              <w:rPr>
                <w:b/>
              </w:rPr>
              <w:t xml:space="preserve">Řešení sporů </w:t>
            </w:r>
          </w:p>
        </w:tc>
        <w:tc>
          <w:tcPr>
            <w:tcW w:w="1276" w:type="dxa"/>
          </w:tcPr>
          <w:p w14:paraId="38A598B1" w14:textId="77777777" w:rsidR="00EB2E6E" w:rsidRPr="00751214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1214">
              <w:t>15</w:t>
            </w:r>
          </w:p>
        </w:tc>
        <w:tc>
          <w:tcPr>
            <w:tcW w:w="5528" w:type="dxa"/>
          </w:tcPr>
          <w:p w14:paraId="43DF88A1" w14:textId="6BD6978C" w:rsidR="00EB2E6E" w:rsidRPr="00751214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1214">
              <w:t xml:space="preserve">Použije se varianta: </w:t>
            </w:r>
            <w:r w:rsidR="00654D19" w:rsidRPr="00751214">
              <w:t xml:space="preserve">„ROZHODOVÁNÍ SPORŮ – VARIANTA B“ </w:t>
            </w:r>
          </w:p>
        </w:tc>
      </w:tr>
    </w:tbl>
    <w:p w14:paraId="3FA1F5C6" w14:textId="77777777" w:rsidR="00325EE8" w:rsidRDefault="00325EE8" w:rsidP="00325EE8">
      <w:pPr>
        <w:pStyle w:val="Textbezodsazen"/>
      </w:pPr>
    </w:p>
    <w:p w14:paraId="435E7A7B" w14:textId="77777777" w:rsidR="00A62850" w:rsidRPr="00A62850" w:rsidRDefault="00A62850" w:rsidP="00A62850">
      <w:pPr>
        <w:pStyle w:val="Textbezodsazen"/>
      </w:pPr>
    </w:p>
    <w:p w14:paraId="1A8D9A73" w14:textId="2280C97A" w:rsidR="00A62850" w:rsidRPr="00A62850" w:rsidRDefault="00A62850" w:rsidP="00A62850">
      <w:pPr>
        <w:pStyle w:val="Textbezodsazen"/>
      </w:pPr>
      <w:r w:rsidRPr="00A62850">
        <w:t xml:space="preserve">Datum: </w:t>
      </w:r>
      <w:r w:rsidRPr="00A62850">
        <w:rPr>
          <w:highlight w:val="yellow"/>
        </w:rPr>
        <w:t>[DOPLNÍ DODAVATEL]</w:t>
      </w:r>
    </w:p>
    <w:p w14:paraId="456AF87B" w14:textId="41BE0B49" w:rsidR="00A62850" w:rsidRPr="00A62850" w:rsidRDefault="00A62850" w:rsidP="00A62850">
      <w:pPr>
        <w:pStyle w:val="Textbezodsazen"/>
      </w:pPr>
      <w:r w:rsidRPr="00A62850">
        <w:t xml:space="preserve">Obchodní firma Zhotovitele: </w:t>
      </w:r>
      <w:r w:rsidRPr="00A62850">
        <w:rPr>
          <w:highlight w:val="yellow"/>
        </w:rPr>
        <w:t>[DOPLNÍ DODAVATEL]</w:t>
      </w:r>
    </w:p>
    <w:p w14:paraId="33CB6432" w14:textId="77777777" w:rsidR="00A62850" w:rsidRDefault="00A62850" w:rsidP="00A62850">
      <w:pPr>
        <w:pStyle w:val="Textbezodsazen"/>
      </w:pPr>
    </w:p>
    <w:p w14:paraId="1CCFA004" w14:textId="77777777" w:rsidR="00A62850" w:rsidRDefault="00A62850" w:rsidP="00A62850">
      <w:pPr>
        <w:pStyle w:val="Textbezodsazen"/>
      </w:pPr>
    </w:p>
    <w:p w14:paraId="643A88BA" w14:textId="77777777" w:rsidR="00A62850" w:rsidRDefault="00A62850" w:rsidP="00A62850">
      <w:pPr>
        <w:pStyle w:val="Textbezodsazen"/>
      </w:pPr>
    </w:p>
    <w:p w14:paraId="349C2827" w14:textId="77777777" w:rsidR="00A62850" w:rsidRPr="00A62850" w:rsidRDefault="00A62850" w:rsidP="00A62850">
      <w:pPr>
        <w:pStyle w:val="Textbezodsazen"/>
      </w:pPr>
      <w:r w:rsidRPr="00A62850">
        <w:t>____________________________</w:t>
      </w:r>
    </w:p>
    <w:p w14:paraId="65BD3F2D" w14:textId="32C3D1AD" w:rsidR="00AD0C7B" w:rsidRDefault="00A62850" w:rsidP="00325EE8">
      <w:pPr>
        <w:pStyle w:val="Textbezodsazen"/>
      </w:pPr>
      <w:r w:rsidRPr="00A62850">
        <w:t xml:space="preserve">[Jméno a funkce jednající osoby </w:t>
      </w:r>
      <w:r w:rsidRPr="00A62850">
        <w:rPr>
          <w:highlight w:val="yellow"/>
        </w:rPr>
        <w:t>- DOPLNÍ DODAVATEL]</w:t>
      </w:r>
    </w:p>
    <w:sectPr w:rsidR="00AD0C7B" w:rsidSect="00AF2E9E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60D597" w15:done="0"/>
  <w15:commentEx w15:paraId="7BEEEA9A" w15:done="0"/>
  <w15:commentEx w15:paraId="17AB13C1" w15:done="0"/>
  <w15:commentEx w15:paraId="192185B1" w15:done="0"/>
  <w15:commentEx w15:paraId="3612A215" w15:done="0"/>
  <w15:commentEx w15:paraId="03E0BDC0" w15:done="0"/>
  <w15:commentEx w15:paraId="5FDC121D" w15:done="0"/>
  <w15:commentEx w15:paraId="58EDDB23" w15:done="0"/>
  <w15:commentEx w15:paraId="37FCB5B7" w15:done="0"/>
  <w15:commentEx w15:paraId="74D40BD0" w15:done="0"/>
  <w15:commentEx w15:paraId="05D61EB5" w15:done="0"/>
  <w15:commentEx w15:paraId="6A87FC1B" w15:done="0"/>
  <w15:commentEx w15:paraId="7DDF9490" w15:paraIdParent="6A87FC1B" w15:done="0"/>
  <w15:commentEx w15:paraId="055359B8" w15:done="0"/>
  <w15:commentEx w15:paraId="69A58FA1" w15:done="0"/>
  <w15:commentEx w15:paraId="0F83FEA4" w15:done="0"/>
  <w15:commentEx w15:paraId="55CC8350" w15:done="0"/>
  <w15:commentEx w15:paraId="21D67493" w15:done="0"/>
  <w15:commentEx w15:paraId="3B42DD15" w15:done="0"/>
  <w15:commentEx w15:paraId="0F283284" w15:done="0"/>
  <w15:commentEx w15:paraId="1426BB29" w15:done="0"/>
  <w15:commentEx w15:paraId="2CE6D921" w15:done="0"/>
  <w15:commentEx w15:paraId="2F249A89" w15:done="0"/>
  <w15:commentEx w15:paraId="2A49418D" w15:done="0"/>
  <w15:commentEx w15:paraId="57649883" w15:done="0"/>
  <w15:commentEx w15:paraId="493BAEB5" w15:done="0"/>
  <w15:commentEx w15:paraId="11AA3CC9" w15:done="0"/>
  <w15:commentEx w15:paraId="2467EFFA" w15:done="0"/>
  <w15:commentEx w15:paraId="426E0D42" w15:done="0"/>
  <w15:commentEx w15:paraId="12FF62BD" w15:done="0"/>
  <w15:commentEx w15:paraId="6A7BA44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60D597" w16cid:durableId="21180210"/>
  <w16cid:commentId w16cid:paraId="7BEEEA9A" w16cid:durableId="21187ED5"/>
  <w16cid:commentId w16cid:paraId="17AB13C1" w16cid:durableId="21180211"/>
  <w16cid:commentId w16cid:paraId="192185B1" w16cid:durableId="2118802B"/>
  <w16cid:commentId w16cid:paraId="3612A215" w16cid:durableId="21180212"/>
  <w16cid:commentId w16cid:paraId="03E0BDC0" w16cid:durableId="21180213"/>
  <w16cid:commentId w16cid:paraId="5FDC121D" w16cid:durableId="21180214"/>
  <w16cid:commentId w16cid:paraId="58EDDB23" w16cid:durableId="211885B5"/>
  <w16cid:commentId w16cid:paraId="37FCB5B7" w16cid:durableId="21180215"/>
  <w16cid:commentId w16cid:paraId="74D40BD0" w16cid:durableId="2118893D"/>
  <w16cid:commentId w16cid:paraId="05D61EB5" w16cid:durableId="21188A3C"/>
  <w16cid:commentId w16cid:paraId="6A87FC1B" w16cid:durableId="21180216"/>
  <w16cid:commentId w16cid:paraId="7DDF9490" w16cid:durableId="21188B94"/>
  <w16cid:commentId w16cid:paraId="055359B8" w16cid:durableId="21180217"/>
  <w16cid:commentId w16cid:paraId="69A58FA1" w16cid:durableId="21180218"/>
  <w16cid:commentId w16cid:paraId="0F83FEA4" w16cid:durableId="21180219"/>
  <w16cid:commentId w16cid:paraId="55CC8350" w16cid:durableId="21188D06"/>
  <w16cid:commentId w16cid:paraId="21D67493" w16cid:durableId="211890B2"/>
  <w16cid:commentId w16cid:paraId="3B42DD15" w16cid:durableId="2118021A"/>
  <w16cid:commentId w16cid:paraId="0F283284" w16cid:durableId="21188EEC"/>
  <w16cid:commentId w16cid:paraId="1426BB29" w16cid:durableId="21188F84"/>
  <w16cid:commentId w16cid:paraId="2CE6D921" w16cid:durableId="21189370"/>
  <w16cid:commentId w16cid:paraId="2F249A89" w16cid:durableId="2118021B"/>
  <w16cid:commentId w16cid:paraId="2A49418D" w16cid:durableId="211891AB"/>
  <w16cid:commentId w16cid:paraId="57649883" w16cid:durableId="2118021C"/>
  <w16cid:commentId w16cid:paraId="493BAEB5" w16cid:durableId="2118920A"/>
  <w16cid:commentId w16cid:paraId="11AA3CC9" w16cid:durableId="211892D4"/>
  <w16cid:commentId w16cid:paraId="2467EFFA" w16cid:durableId="2118021D"/>
  <w16cid:commentId w16cid:paraId="426E0D42" w16cid:durableId="2118021E"/>
  <w16cid:commentId w16cid:paraId="12FF62BD" w16cid:durableId="2118021F"/>
  <w16cid:commentId w16cid:paraId="6A7BA441" w16cid:durableId="211802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7FDBD" w14:textId="77777777" w:rsidR="00C157A8" w:rsidRDefault="00C157A8" w:rsidP="00962258">
      <w:pPr>
        <w:spacing w:after="0" w:line="240" w:lineRule="auto"/>
      </w:pPr>
      <w:r>
        <w:separator/>
      </w:r>
    </w:p>
  </w:endnote>
  <w:endnote w:type="continuationSeparator" w:id="0">
    <w:p w14:paraId="369A6E40" w14:textId="77777777" w:rsidR="00C157A8" w:rsidRDefault="00C157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8732" w:type="dxa"/>
      <w:jc w:val="right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1D2DFE" w:rsidRPr="003462EB" w14:paraId="0D001CF6" w14:textId="77777777" w:rsidTr="003C39A3">
      <w:trPr>
        <w:jc w:val="right"/>
      </w:trPr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C9ACD5E" w14:textId="77777777" w:rsidR="001D2DFE" w:rsidRPr="00B8518B" w:rsidRDefault="001D2DF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5350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5350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9C568B0" w14:textId="77777777" w:rsidR="001D2DFE" w:rsidRPr="006D70AB" w:rsidRDefault="001D2DFE" w:rsidP="006D70AB">
          <w:pPr>
            <w:pStyle w:val="Zpatvlevo"/>
          </w:pPr>
          <w:r w:rsidRPr="006D70AB">
            <w:t>Příloha</w:t>
          </w:r>
        </w:p>
        <w:p w14:paraId="354E041A" w14:textId="77777777" w:rsidR="001D2DFE" w:rsidRPr="006D70AB" w:rsidRDefault="001D2DFE" w:rsidP="006D70AB">
          <w:pPr>
            <w:pStyle w:val="Zpatvlevo"/>
          </w:pPr>
          <w:r w:rsidRPr="006D70AB">
            <w:t xml:space="preserve"> </w:t>
          </w:r>
          <w:r w:rsidR="00553508">
            <w:fldChar w:fldCharType="begin"/>
          </w:r>
          <w:r w:rsidR="00553508">
            <w:instrText xml:space="preserve"> STYLEREF  _Název_akce  \* MERGEFORMAT </w:instrText>
          </w:r>
          <w:r w:rsidR="00553508">
            <w:fldChar w:fldCharType="separate"/>
          </w:r>
          <w:r w:rsidR="00553508">
            <w:rPr>
              <w:noProof/>
            </w:rPr>
            <w:t>„Doplnění závor na přejezdu P5535 v km 19,219 trati Liberec - Tanvald“</w:t>
          </w:r>
          <w:r w:rsidR="00553508">
            <w:rPr>
              <w:noProof/>
            </w:rPr>
            <w:fldChar w:fldCharType="end"/>
          </w:r>
        </w:p>
      </w:tc>
    </w:tr>
  </w:tbl>
  <w:p w14:paraId="5863AFBB" w14:textId="77777777" w:rsidR="001D2DFE" w:rsidRPr="00614E71" w:rsidRDefault="001D2DF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1D2DFE" w:rsidRPr="009E09BE" w14:paraId="2548AC59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994E79B" w14:textId="77777777" w:rsidR="001D2DFE" w:rsidRDefault="001D2DFE" w:rsidP="006D70AB">
          <w:pPr>
            <w:pStyle w:val="Zpatvpravo"/>
          </w:pPr>
          <w:r>
            <w:t>Příloha</w:t>
          </w:r>
        </w:p>
        <w:p w14:paraId="0085D857" w14:textId="77777777" w:rsidR="001D2DFE" w:rsidRPr="003462EB" w:rsidRDefault="00553508" w:rsidP="006D70AB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>
            <w:rPr>
              <w:noProof/>
            </w:rPr>
            <w:t>„Doplnění závor na přejezdu P5535 v km 19,219 trati Liberec - Tanvald“</w:t>
          </w:r>
          <w:r>
            <w:rPr>
              <w:noProof/>
            </w:rPr>
            <w:fldChar w:fldCharType="end"/>
          </w:r>
        </w:p>
      </w:tc>
      <w:tc>
        <w:tcPr>
          <w:tcW w:w="935" w:type="dxa"/>
          <w:vAlign w:val="bottom"/>
        </w:tcPr>
        <w:p w14:paraId="29C92978" w14:textId="77777777" w:rsidR="001D2DFE" w:rsidRPr="009E09BE" w:rsidRDefault="001D2DFE" w:rsidP="006D70AB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53508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5350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</w:tr>
  </w:tbl>
  <w:p w14:paraId="7008A9CF" w14:textId="77777777" w:rsidR="001D2DFE" w:rsidRPr="00B8518B" w:rsidRDefault="001D2DF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0F3B1" w14:textId="77777777" w:rsidR="001D2DFE" w:rsidRPr="00B8518B" w:rsidRDefault="001D2DFE" w:rsidP="00460660">
    <w:pPr>
      <w:pStyle w:val="Zpat"/>
      <w:rPr>
        <w:sz w:val="2"/>
        <w:szCs w:val="2"/>
      </w:rPr>
    </w:pPr>
  </w:p>
  <w:p w14:paraId="1BD184E6" w14:textId="77777777" w:rsidR="001D2DFE" w:rsidRDefault="001D2DFE" w:rsidP="00054FC6">
    <w:pPr>
      <w:pStyle w:val="Zpat"/>
      <w:rPr>
        <w:rFonts w:cs="Calibri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37DED" w14:textId="77777777" w:rsidR="00C157A8" w:rsidRDefault="00C157A8" w:rsidP="00962258">
      <w:pPr>
        <w:spacing w:after="0" w:line="240" w:lineRule="auto"/>
      </w:pPr>
      <w:r>
        <w:separator/>
      </w:r>
    </w:p>
  </w:footnote>
  <w:footnote w:type="continuationSeparator" w:id="0">
    <w:p w14:paraId="222848DB" w14:textId="77777777" w:rsidR="00C157A8" w:rsidRDefault="00C157A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1D2DFE" w14:paraId="78F1BE5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8295187" w14:textId="77777777" w:rsidR="001D2DFE" w:rsidRPr="00B8518B" w:rsidRDefault="001D2DF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42999DD" w14:textId="77777777" w:rsidR="001D2DFE" w:rsidRDefault="001D2DFE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B006364" w14:textId="77777777" w:rsidR="001D2DFE" w:rsidRPr="00D6163D" w:rsidRDefault="001D2DFE" w:rsidP="00D6163D">
          <w:pPr>
            <w:pStyle w:val="Druhdokumentu"/>
          </w:pPr>
        </w:p>
      </w:tc>
    </w:tr>
  </w:tbl>
  <w:p w14:paraId="6D1F95E6" w14:textId="77777777" w:rsidR="001D2DFE" w:rsidRPr="00D6163D" w:rsidRDefault="001D2DF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1D2DFE" w14:paraId="021EA63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2EA2FF9" w14:textId="77777777" w:rsidR="001D2DFE" w:rsidRPr="00B8518B" w:rsidRDefault="001D2DF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3F69E1" w14:textId="77777777" w:rsidR="001D2DFE" w:rsidRDefault="001D2DF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3B4A72A4" wp14:editId="321CC77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624400" cy="633600"/>
                <wp:effectExtent l="0" t="0" r="5080" b="0"/>
                <wp:wrapNone/>
                <wp:docPr id="8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szd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24400" cy="63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4CDB17C" w14:textId="77777777" w:rsidR="001D2DFE" w:rsidRPr="00D6163D" w:rsidRDefault="001D2DFE" w:rsidP="00FC6389">
          <w:pPr>
            <w:pStyle w:val="Druhdokumentu"/>
          </w:pPr>
        </w:p>
      </w:tc>
    </w:tr>
    <w:tr w:rsidR="001D2DFE" w14:paraId="76C63E8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CDC0A82" w14:textId="77777777" w:rsidR="001D2DFE" w:rsidRPr="00B8518B" w:rsidRDefault="001D2DF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08C1EB4" w14:textId="77777777" w:rsidR="001D2DFE" w:rsidRDefault="001D2DF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A82CB84" w14:textId="77777777" w:rsidR="001D2DFE" w:rsidRPr="00D6163D" w:rsidRDefault="001D2DFE" w:rsidP="00FC6389">
          <w:pPr>
            <w:pStyle w:val="Druhdokumentu"/>
          </w:pPr>
        </w:p>
      </w:tc>
    </w:tr>
  </w:tbl>
  <w:p w14:paraId="2E5A7885" w14:textId="77777777" w:rsidR="001D2DFE" w:rsidRPr="00D6163D" w:rsidRDefault="001D2DFE" w:rsidP="00FC6389">
    <w:pPr>
      <w:pStyle w:val="Zhlav"/>
      <w:rPr>
        <w:sz w:val="8"/>
        <w:szCs w:val="8"/>
      </w:rPr>
    </w:pPr>
  </w:p>
  <w:p w14:paraId="5FCE634D" w14:textId="77777777" w:rsidR="001D2DFE" w:rsidRPr="00460660" w:rsidRDefault="001D2DF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>
    <w:nsid w:val="0F526861"/>
    <w:multiLevelType w:val="hybridMultilevel"/>
    <w:tmpl w:val="C70E0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2512B"/>
    <w:multiLevelType w:val="multilevel"/>
    <w:tmpl w:val="6E60D98A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5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>
    <w:nsid w:val="283955C6"/>
    <w:multiLevelType w:val="hybridMultilevel"/>
    <w:tmpl w:val="82208BDA"/>
    <w:lvl w:ilvl="0" w:tplc="90163A0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>
    <w:nsid w:val="301C5EDE"/>
    <w:multiLevelType w:val="hybridMultilevel"/>
    <w:tmpl w:val="C70E0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C6FCD"/>
    <w:multiLevelType w:val="multilevel"/>
    <w:tmpl w:val="A950EC34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46"/>
        </w:tabs>
        <w:ind w:left="1446" w:hanging="737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C2AFF"/>
    <w:multiLevelType w:val="hybridMultilevel"/>
    <w:tmpl w:val="C6B213E2"/>
    <w:lvl w:ilvl="0" w:tplc="D1042BDA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31B0A"/>
    <w:multiLevelType w:val="hybridMultilevel"/>
    <w:tmpl w:val="C114BD44"/>
    <w:lvl w:ilvl="0" w:tplc="85EC3DF6">
      <w:start w:val="1"/>
      <w:numFmt w:val="decimal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15"/>
  </w:num>
  <w:num w:numId="10">
    <w:abstractNumId w:val="14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 w:numId="22">
    <w:abstractNumId w:val="1"/>
  </w:num>
  <w:num w:numId="23">
    <w:abstractNumId w:val="4"/>
  </w:num>
  <w:num w:numId="24">
    <w:abstractNumId w:val="4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2"/>
  </w:num>
  <w:num w:numId="34">
    <w:abstractNumId w:val="1"/>
  </w:num>
  <w:num w:numId="35">
    <w:abstractNumId w:val="1"/>
  </w:num>
  <w:num w:numId="36">
    <w:abstractNumId w:val="4"/>
  </w:num>
  <w:num w:numId="37">
    <w:abstractNumId w:val="4"/>
  </w:num>
  <w:num w:numId="38">
    <w:abstractNumId w:val="14"/>
  </w:num>
  <w:num w:numId="39">
    <w:abstractNumId w:val="8"/>
  </w:num>
  <w:num w:numId="40">
    <w:abstractNumId w:val="3"/>
  </w:num>
  <w:num w:numId="41">
    <w:abstractNumId w:val="10"/>
  </w:num>
  <w:num w:numId="42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man Novotný">
    <w15:presenceInfo w15:providerId="Windows Live" w15:userId="4534819026e246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945"/>
    <w:rsid w:val="00011510"/>
    <w:rsid w:val="00012EC4"/>
    <w:rsid w:val="00015964"/>
    <w:rsid w:val="00017992"/>
    <w:rsid w:val="00017F3C"/>
    <w:rsid w:val="00033719"/>
    <w:rsid w:val="000402C0"/>
    <w:rsid w:val="00041EC8"/>
    <w:rsid w:val="00045690"/>
    <w:rsid w:val="00053681"/>
    <w:rsid w:val="00054FC6"/>
    <w:rsid w:val="0005542B"/>
    <w:rsid w:val="0006465A"/>
    <w:rsid w:val="0006588D"/>
    <w:rsid w:val="00067A5E"/>
    <w:rsid w:val="000719BB"/>
    <w:rsid w:val="000724C0"/>
    <w:rsid w:val="00072A65"/>
    <w:rsid w:val="00072C1E"/>
    <w:rsid w:val="000760FF"/>
    <w:rsid w:val="00076B14"/>
    <w:rsid w:val="0008408E"/>
    <w:rsid w:val="0008461A"/>
    <w:rsid w:val="000935AB"/>
    <w:rsid w:val="000A6E75"/>
    <w:rsid w:val="000B408F"/>
    <w:rsid w:val="000B4EB8"/>
    <w:rsid w:val="000C0E6E"/>
    <w:rsid w:val="000C41F2"/>
    <w:rsid w:val="000C6279"/>
    <w:rsid w:val="000D22C4"/>
    <w:rsid w:val="000D27D1"/>
    <w:rsid w:val="000D3202"/>
    <w:rsid w:val="000E1A7F"/>
    <w:rsid w:val="000F15F1"/>
    <w:rsid w:val="000F6072"/>
    <w:rsid w:val="00112864"/>
    <w:rsid w:val="00112A06"/>
    <w:rsid w:val="00112D92"/>
    <w:rsid w:val="00114472"/>
    <w:rsid w:val="00114988"/>
    <w:rsid w:val="00114DE9"/>
    <w:rsid w:val="00115069"/>
    <w:rsid w:val="001150F2"/>
    <w:rsid w:val="00136398"/>
    <w:rsid w:val="001456DA"/>
    <w:rsid w:val="00146BCB"/>
    <w:rsid w:val="0015027B"/>
    <w:rsid w:val="00151BF4"/>
    <w:rsid w:val="00153B6C"/>
    <w:rsid w:val="001547AB"/>
    <w:rsid w:val="00155C5B"/>
    <w:rsid w:val="001656A2"/>
    <w:rsid w:val="00170EC5"/>
    <w:rsid w:val="001747C1"/>
    <w:rsid w:val="00177D6B"/>
    <w:rsid w:val="001825AC"/>
    <w:rsid w:val="00191F90"/>
    <w:rsid w:val="0019576F"/>
    <w:rsid w:val="001A3B3C"/>
    <w:rsid w:val="001A7133"/>
    <w:rsid w:val="001B263E"/>
    <w:rsid w:val="001B4180"/>
    <w:rsid w:val="001B4E74"/>
    <w:rsid w:val="001B7668"/>
    <w:rsid w:val="001C1782"/>
    <w:rsid w:val="001C645F"/>
    <w:rsid w:val="001D2DFE"/>
    <w:rsid w:val="001E042E"/>
    <w:rsid w:val="001E678E"/>
    <w:rsid w:val="002007BA"/>
    <w:rsid w:val="002038C9"/>
    <w:rsid w:val="0020566F"/>
    <w:rsid w:val="002071BB"/>
    <w:rsid w:val="00207DF5"/>
    <w:rsid w:val="00232000"/>
    <w:rsid w:val="00232E0D"/>
    <w:rsid w:val="00237F08"/>
    <w:rsid w:val="00240A04"/>
    <w:rsid w:val="00240B81"/>
    <w:rsid w:val="00247D01"/>
    <w:rsid w:val="0025030F"/>
    <w:rsid w:val="002539FC"/>
    <w:rsid w:val="00260207"/>
    <w:rsid w:val="00261A5B"/>
    <w:rsid w:val="00262E5B"/>
    <w:rsid w:val="0026578D"/>
    <w:rsid w:val="00276AFE"/>
    <w:rsid w:val="0028064C"/>
    <w:rsid w:val="00282EA9"/>
    <w:rsid w:val="00283C71"/>
    <w:rsid w:val="002A3B57"/>
    <w:rsid w:val="002B6B58"/>
    <w:rsid w:val="002C31BF"/>
    <w:rsid w:val="002C61C8"/>
    <w:rsid w:val="002D2102"/>
    <w:rsid w:val="002D424D"/>
    <w:rsid w:val="002D6DF0"/>
    <w:rsid w:val="002D7FD6"/>
    <w:rsid w:val="002E0CD7"/>
    <w:rsid w:val="002E0CFB"/>
    <w:rsid w:val="002E5C7B"/>
    <w:rsid w:val="002F4333"/>
    <w:rsid w:val="00302F6E"/>
    <w:rsid w:val="0030303F"/>
    <w:rsid w:val="00304DAF"/>
    <w:rsid w:val="00307207"/>
    <w:rsid w:val="003130A4"/>
    <w:rsid w:val="003229ED"/>
    <w:rsid w:val="00323464"/>
    <w:rsid w:val="003254A3"/>
    <w:rsid w:val="00325EE8"/>
    <w:rsid w:val="00327EEF"/>
    <w:rsid w:val="00331870"/>
    <w:rsid w:val="0033239F"/>
    <w:rsid w:val="00334918"/>
    <w:rsid w:val="00334E18"/>
    <w:rsid w:val="003418A3"/>
    <w:rsid w:val="0034274B"/>
    <w:rsid w:val="003462EB"/>
    <w:rsid w:val="0034719F"/>
    <w:rsid w:val="00350A35"/>
    <w:rsid w:val="003571D8"/>
    <w:rsid w:val="00357BC6"/>
    <w:rsid w:val="00361318"/>
    <w:rsid w:val="00361422"/>
    <w:rsid w:val="00363837"/>
    <w:rsid w:val="0037545D"/>
    <w:rsid w:val="00386FF1"/>
    <w:rsid w:val="00392EB6"/>
    <w:rsid w:val="003956C6"/>
    <w:rsid w:val="003B111D"/>
    <w:rsid w:val="003B3764"/>
    <w:rsid w:val="003B7E75"/>
    <w:rsid w:val="003C33F2"/>
    <w:rsid w:val="003C39A3"/>
    <w:rsid w:val="003C6679"/>
    <w:rsid w:val="003C74E0"/>
    <w:rsid w:val="003D756E"/>
    <w:rsid w:val="003E420D"/>
    <w:rsid w:val="003E4C13"/>
    <w:rsid w:val="003F1FF0"/>
    <w:rsid w:val="003F3E8F"/>
    <w:rsid w:val="003F501A"/>
    <w:rsid w:val="004078F3"/>
    <w:rsid w:val="004127BE"/>
    <w:rsid w:val="00412ED4"/>
    <w:rsid w:val="00427794"/>
    <w:rsid w:val="00437C6A"/>
    <w:rsid w:val="00443C6D"/>
    <w:rsid w:val="004449EE"/>
    <w:rsid w:val="00450F07"/>
    <w:rsid w:val="00453CD3"/>
    <w:rsid w:val="00460660"/>
    <w:rsid w:val="00460E47"/>
    <w:rsid w:val="00463BD5"/>
    <w:rsid w:val="00464BA9"/>
    <w:rsid w:val="00476F2F"/>
    <w:rsid w:val="004816DD"/>
    <w:rsid w:val="00483969"/>
    <w:rsid w:val="00486107"/>
    <w:rsid w:val="00487D70"/>
    <w:rsid w:val="00491827"/>
    <w:rsid w:val="004A165D"/>
    <w:rsid w:val="004B69D7"/>
    <w:rsid w:val="004C4399"/>
    <w:rsid w:val="004C59D5"/>
    <w:rsid w:val="004C787C"/>
    <w:rsid w:val="004D7D8C"/>
    <w:rsid w:val="004E7A1F"/>
    <w:rsid w:val="004F4B9B"/>
    <w:rsid w:val="004F70CD"/>
    <w:rsid w:val="004F73CC"/>
    <w:rsid w:val="0050666E"/>
    <w:rsid w:val="00511AB9"/>
    <w:rsid w:val="00520656"/>
    <w:rsid w:val="00520990"/>
    <w:rsid w:val="00523BB5"/>
    <w:rsid w:val="00523EA7"/>
    <w:rsid w:val="00531B38"/>
    <w:rsid w:val="00531CB9"/>
    <w:rsid w:val="00532E7E"/>
    <w:rsid w:val="005403D3"/>
    <w:rsid w:val="005406EB"/>
    <w:rsid w:val="00543D6C"/>
    <w:rsid w:val="00545AD1"/>
    <w:rsid w:val="00553375"/>
    <w:rsid w:val="00553508"/>
    <w:rsid w:val="00553A1D"/>
    <w:rsid w:val="00555884"/>
    <w:rsid w:val="0056475D"/>
    <w:rsid w:val="005651C1"/>
    <w:rsid w:val="00572A42"/>
    <w:rsid w:val="005736B7"/>
    <w:rsid w:val="00575E5A"/>
    <w:rsid w:val="00580245"/>
    <w:rsid w:val="0058742A"/>
    <w:rsid w:val="00590BAF"/>
    <w:rsid w:val="00595D9D"/>
    <w:rsid w:val="005A0582"/>
    <w:rsid w:val="005A1F44"/>
    <w:rsid w:val="005A711F"/>
    <w:rsid w:val="005A7E53"/>
    <w:rsid w:val="005B146B"/>
    <w:rsid w:val="005B579E"/>
    <w:rsid w:val="005D3C39"/>
    <w:rsid w:val="005D7706"/>
    <w:rsid w:val="005D7A71"/>
    <w:rsid w:val="0060081D"/>
    <w:rsid w:val="00601A8C"/>
    <w:rsid w:val="00605975"/>
    <w:rsid w:val="0061068E"/>
    <w:rsid w:val="006115D3"/>
    <w:rsid w:val="00614E71"/>
    <w:rsid w:val="006204D6"/>
    <w:rsid w:val="006208DF"/>
    <w:rsid w:val="00635BD5"/>
    <w:rsid w:val="00654D19"/>
    <w:rsid w:val="00655976"/>
    <w:rsid w:val="0065610E"/>
    <w:rsid w:val="00660AD3"/>
    <w:rsid w:val="006776B6"/>
    <w:rsid w:val="00680405"/>
    <w:rsid w:val="0068087B"/>
    <w:rsid w:val="0069136C"/>
    <w:rsid w:val="00693150"/>
    <w:rsid w:val="0069436E"/>
    <w:rsid w:val="0069470F"/>
    <w:rsid w:val="006A019B"/>
    <w:rsid w:val="006A2BFB"/>
    <w:rsid w:val="006A51BF"/>
    <w:rsid w:val="006A5570"/>
    <w:rsid w:val="006A689C"/>
    <w:rsid w:val="006B2318"/>
    <w:rsid w:val="006B3D79"/>
    <w:rsid w:val="006B6FE4"/>
    <w:rsid w:val="006C16E1"/>
    <w:rsid w:val="006C2343"/>
    <w:rsid w:val="006C31D3"/>
    <w:rsid w:val="006C3E61"/>
    <w:rsid w:val="006C442A"/>
    <w:rsid w:val="006C6503"/>
    <w:rsid w:val="006D70AB"/>
    <w:rsid w:val="006E0578"/>
    <w:rsid w:val="006E314D"/>
    <w:rsid w:val="00702EB8"/>
    <w:rsid w:val="00705CFE"/>
    <w:rsid w:val="00710723"/>
    <w:rsid w:val="00711C35"/>
    <w:rsid w:val="00720802"/>
    <w:rsid w:val="00723ED1"/>
    <w:rsid w:val="00733AD8"/>
    <w:rsid w:val="00740AF5"/>
    <w:rsid w:val="00743525"/>
    <w:rsid w:val="00745555"/>
    <w:rsid w:val="00745B7E"/>
    <w:rsid w:val="00745F94"/>
    <w:rsid w:val="00751214"/>
    <w:rsid w:val="00751D0F"/>
    <w:rsid w:val="007541A2"/>
    <w:rsid w:val="00755818"/>
    <w:rsid w:val="0076286B"/>
    <w:rsid w:val="00766846"/>
    <w:rsid w:val="0076790E"/>
    <w:rsid w:val="00770601"/>
    <w:rsid w:val="007732B1"/>
    <w:rsid w:val="0077673A"/>
    <w:rsid w:val="007846E1"/>
    <w:rsid w:val="007847D6"/>
    <w:rsid w:val="00786DD4"/>
    <w:rsid w:val="007A202B"/>
    <w:rsid w:val="007A5172"/>
    <w:rsid w:val="007A67A0"/>
    <w:rsid w:val="007A6AA2"/>
    <w:rsid w:val="007B570C"/>
    <w:rsid w:val="007D3A57"/>
    <w:rsid w:val="007D70FA"/>
    <w:rsid w:val="007E226F"/>
    <w:rsid w:val="007E30D8"/>
    <w:rsid w:val="007E4A6E"/>
    <w:rsid w:val="007F111E"/>
    <w:rsid w:val="007F56A7"/>
    <w:rsid w:val="00800851"/>
    <w:rsid w:val="0080171C"/>
    <w:rsid w:val="00801945"/>
    <w:rsid w:val="008028FD"/>
    <w:rsid w:val="0080306F"/>
    <w:rsid w:val="00803BF3"/>
    <w:rsid w:val="00807DD0"/>
    <w:rsid w:val="00810E5C"/>
    <w:rsid w:val="00816930"/>
    <w:rsid w:val="00821B21"/>
    <w:rsid w:val="00821D01"/>
    <w:rsid w:val="00823DEF"/>
    <w:rsid w:val="00826B7B"/>
    <w:rsid w:val="0083197D"/>
    <w:rsid w:val="00834146"/>
    <w:rsid w:val="00844A51"/>
    <w:rsid w:val="00845D64"/>
    <w:rsid w:val="00846789"/>
    <w:rsid w:val="008523A6"/>
    <w:rsid w:val="0085492A"/>
    <w:rsid w:val="00887C9E"/>
    <w:rsid w:val="00887F36"/>
    <w:rsid w:val="00890A4F"/>
    <w:rsid w:val="008A01EA"/>
    <w:rsid w:val="008A3568"/>
    <w:rsid w:val="008B1BDF"/>
    <w:rsid w:val="008B61DE"/>
    <w:rsid w:val="008C24A8"/>
    <w:rsid w:val="008C50F3"/>
    <w:rsid w:val="008C51A4"/>
    <w:rsid w:val="008C7EFE"/>
    <w:rsid w:val="008D03B9"/>
    <w:rsid w:val="008D30C7"/>
    <w:rsid w:val="008D5553"/>
    <w:rsid w:val="008F18D6"/>
    <w:rsid w:val="008F2C9B"/>
    <w:rsid w:val="008F797B"/>
    <w:rsid w:val="009037AF"/>
    <w:rsid w:val="00904780"/>
    <w:rsid w:val="0090635B"/>
    <w:rsid w:val="00907485"/>
    <w:rsid w:val="00914F81"/>
    <w:rsid w:val="00915E49"/>
    <w:rsid w:val="00922385"/>
    <w:rsid w:val="009223DF"/>
    <w:rsid w:val="009226C1"/>
    <w:rsid w:val="00923406"/>
    <w:rsid w:val="00923C7B"/>
    <w:rsid w:val="00931055"/>
    <w:rsid w:val="00931843"/>
    <w:rsid w:val="00936091"/>
    <w:rsid w:val="00940D8A"/>
    <w:rsid w:val="009433BF"/>
    <w:rsid w:val="00943630"/>
    <w:rsid w:val="00950944"/>
    <w:rsid w:val="009525B9"/>
    <w:rsid w:val="00957F1F"/>
    <w:rsid w:val="00962258"/>
    <w:rsid w:val="009678B7"/>
    <w:rsid w:val="0097239D"/>
    <w:rsid w:val="00974358"/>
    <w:rsid w:val="00975B46"/>
    <w:rsid w:val="009879A2"/>
    <w:rsid w:val="00992D9C"/>
    <w:rsid w:val="00996CB8"/>
    <w:rsid w:val="00997A2A"/>
    <w:rsid w:val="009A2BFB"/>
    <w:rsid w:val="009A404E"/>
    <w:rsid w:val="009A70E6"/>
    <w:rsid w:val="009B2E97"/>
    <w:rsid w:val="009B5146"/>
    <w:rsid w:val="009C418E"/>
    <w:rsid w:val="009C442C"/>
    <w:rsid w:val="009D2FC5"/>
    <w:rsid w:val="009D4629"/>
    <w:rsid w:val="009E07F4"/>
    <w:rsid w:val="009E09BE"/>
    <w:rsid w:val="009F25DD"/>
    <w:rsid w:val="009F2A07"/>
    <w:rsid w:val="009F309B"/>
    <w:rsid w:val="009F392E"/>
    <w:rsid w:val="009F425C"/>
    <w:rsid w:val="009F52E6"/>
    <w:rsid w:val="009F53C5"/>
    <w:rsid w:val="00A03610"/>
    <w:rsid w:val="00A0499C"/>
    <w:rsid w:val="00A04D7F"/>
    <w:rsid w:val="00A0740E"/>
    <w:rsid w:val="00A25B52"/>
    <w:rsid w:val="00A4050F"/>
    <w:rsid w:val="00A50641"/>
    <w:rsid w:val="00A5140B"/>
    <w:rsid w:val="00A530BF"/>
    <w:rsid w:val="00A6177B"/>
    <w:rsid w:val="00A62850"/>
    <w:rsid w:val="00A62E74"/>
    <w:rsid w:val="00A66136"/>
    <w:rsid w:val="00A71189"/>
    <w:rsid w:val="00A7364A"/>
    <w:rsid w:val="00A74DCC"/>
    <w:rsid w:val="00A753ED"/>
    <w:rsid w:val="00A77512"/>
    <w:rsid w:val="00A8227E"/>
    <w:rsid w:val="00A82B2F"/>
    <w:rsid w:val="00A94C2F"/>
    <w:rsid w:val="00AA4CBB"/>
    <w:rsid w:val="00AA65FA"/>
    <w:rsid w:val="00AA7351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619F"/>
    <w:rsid w:val="00B101FD"/>
    <w:rsid w:val="00B13A26"/>
    <w:rsid w:val="00B15D0D"/>
    <w:rsid w:val="00B15EF9"/>
    <w:rsid w:val="00B17B3F"/>
    <w:rsid w:val="00B17BBA"/>
    <w:rsid w:val="00B22106"/>
    <w:rsid w:val="00B30E47"/>
    <w:rsid w:val="00B31D98"/>
    <w:rsid w:val="00B4647F"/>
    <w:rsid w:val="00B50AB2"/>
    <w:rsid w:val="00B51544"/>
    <w:rsid w:val="00B536CA"/>
    <w:rsid w:val="00B5431A"/>
    <w:rsid w:val="00B56EB2"/>
    <w:rsid w:val="00B75EE1"/>
    <w:rsid w:val="00B773A2"/>
    <w:rsid w:val="00B77481"/>
    <w:rsid w:val="00B83EBD"/>
    <w:rsid w:val="00B8518B"/>
    <w:rsid w:val="00B95AEA"/>
    <w:rsid w:val="00B97CC3"/>
    <w:rsid w:val="00BA6584"/>
    <w:rsid w:val="00BB1D79"/>
    <w:rsid w:val="00BC06C4"/>
    <w:rsid w:val="00BC4BD6"/>
    <w:rsid w:val="00BD4171"/>
    <w:rsid w:val="00BD7E91"/>
    <w:rsid w:val="00BD7F0D"/>
    <w:rsid w:val="00BE06DC"/>
    <w:rsid w:val="00BE18C2"/>
    <w:rsid w:val="00BE7828"/>
    <w:rsid w:val="00BF54FE"/>
    <w:rsid w:val="00C01FFE"/>
    <w:rsid w:val="00C02D0A"/>
    <w:rsid w:val="00C03A6E"/>
    <w:rsid w:val="00C12DB5"/>
    <w:rsid w:val="00C13860"/>
    <w:rsid w:val="00C157A8"/>
    <w:rsid w:val="00C226C0"/>
    <w:rsid w:val="00C24A6A"/>
    <w:rsid w:val="00C27A3A"/>
    <w:rsid w:val="00C30CA8"/>
    <w:rsid w:val="00C42FE6"/>
    <w:rsid w:val="00C44F6A"/>
    <w:rsid w:val="00C50905"/>
    <w:rsid w:val="00C6198E"/>
    <w:rsid w:val="00C63418"/>
    <w:rsid w:val="00C708EA"/>
    <w:rsid w:val="00C71821"/>
    <w:rsid w:val="00C778A5"/>
    <w:rsid w:val="00C778FC"/>
    <w:rsid w:val="00C95162"/>
    <w:rsid w:val="00CB6A37"/>
    <w:rsid w:val="00CB7684"/>
    <w:rsid w:val="00CC3786"/>
    <w:rsid w:val="00CC63AE"/>
    <w:rsid w:val="00CC7C8F"/>
    <w:rsid w:val="00CD1FC4"/>
    <w:rsid w:val="00CF3A97"/>
    <w:rsid w:val="00D034A0"/>
    <w:rsid w:val="00D0732C"/>
    <w:rsid w:val="00D21061"/>
    <w:rsid w:val="00D26FE5"/>
    <w:rsid w:val="00D322B7"/>
    <w:rsid w:val="00D34FE6"/>
    <w:rsid w:val="00D4108E"/>
    <w:rsid w:val="00D521D0"/>
    <w:rsid w:val="00D5384C"/>
    <w:rsid w:val="00D55535"/>
    <w:rsid w:val="00D5635F"/>
    <w:rsid w:val="00D6163D"/>
    <w:rsid w:val="00D77725"/>
    <w:rsid w:val="00D8058B"/>
    <w:rsid w:val="00D831A3"/>
    <w:rsid w:val="00D85204"/>
    <w:rsid w:val="00D87963"/>
    <w:rsid w:val="00D90C8B"/>
    <w:rsid w:val="00D97BE3"/>
    <w:rsid w:val="00DA27EA"/>
    <w:rsid w:val="00DA3711"/>
    <w:rsid w:val="00DA5B52"/>
    <w:rsid w:val="00DB1D1C"/>
    <w:rsid w:val="00DB6450"/>
    <w:rsid w:val="00DD46F3"/>
    <w:rsid w:val="00DE51A5"/>
    <w:rsid w:val="00DE56F2"/>
    <w:rsid w:val="00DE7DBB"/>
    <w:rsid w:val="00DF116D"/>
    <w:rsid w:val="00DF4018"/>
    <w:rsid w:val="00DF4DDD"/>
    <w:rsid w:val="00E014A7"/>
    <w:rsid w:val="00E04A7B"/>
    <w:rsid w:val="00E06A10"/>
    <w:rsid w:val="00E16FF7"/>
    <w:rsid w:val="00E1732F"/>
    <w:rsid w:val="00E20044"/>
    <w:rsid w:val="00E26D68"/>
    <w:rsid w:val="00E44045"/>
    <w:rsid w:val="00E45B79"/>
    <w:rsid w:val="00E618C4"/>
    <w:rsid w:val="00E624A7"/>
    <w:rsid w:val="00E7218A"/>
    <w:rsid w:val="00E7255E"/>
    <w:rsid w:val="00E7425A"/>
    <w:rsid w:val="00E84C3A"/>
    <w:rsid w:val="00E878EE"/>
    <w:rsid w:val="00E91046"/>
    <w:rsid w:val="00EA6EC7"/>
    <w:rsid w:val="00EB104F"/>
    <w:rsid w:val="00EB1B83"/>
    <w:rsid w:val="00EB2E6E"/>
    <w:rsid w:val="00EB46E5"/>
    <w:rsid w:val="00ED0703"/>
    <w:rsid w:val="00ED14BD"/>
    <w:rsid w:val="00EF1373"/>
    <w:rsid w:val="00F016C7"/>
    <w:rsid w:val="00F04D80"/>
    <w:rsid w:val="00F12826"/>
    <w:rsid w:val="00F12DEC"/>
    <w:rsid w:val="00F1715C"/>
    <w:rsid w:val="00F23F5B"/>
    <w:rsid w:val="00F310F8"/>
    <w:rsid w:val="00F35939"/>
    <w:rsid w:val="00F45607"/>
    <w:rsid w:val="00F4722B"/>
    <w:rsid w:val="00F54432"/>
    <w:rsid w:val="00F575B8"/>
    <w:rsid w:val="00F645F1"/>
    <w:rsid w:val="00F659EB"/>
    <w:rsid w:val="00F66312"/>
    <w:rsid w:val="00F705D1"/>
    <w:rsid w:val="00F7733F"/>
    <w:rsid w:val="00F83AE6"/>
    <w:rsid w:val="00F84891"/>
    <w:rsid w:val="00F86BA6"/>
    <w:rsid w:val="00F8788B"/>
    <w:rsid w:val="00FA1EDE"/>
    <w:rsid w:val="00FB5DE8"/>
    <w:rsid w:val="00FB6342"/>
    <w:rsid w:val="00FC6389"/>
    <w:rsid w:val="00FC6B35"/>
    <w:rsid w:val="00FD0B8D"/>
    <w:rsid w:val="00FE5F22"/>
    <w:rsid w:val="00FE6AE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EB78FD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1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5204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1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6D70AB"/>
    <w:pPr>
      <w:keepNext/>
      <w:numPr>
        <w:numId w:val="37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6D70AB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6D70AB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6D70AB"/>
    <w:pPr>
      <w:numPr>
        <w:ilvl w:val="2"/>
        <w:numId w:val="37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6D70AB"/>
    <w:rPr>
      <w:rFonts w:asciiTheme="majorHAnsi" w:hAnsiTheme="majorHAnsi"/>
      <w:b/>
      <w:caps w:val="0"/>
      <w:sz w:val="22"/>
    </w:rPr>
  </w:style>
  <w:style w:type="paragraph" w:customStyle="1" w:styleId="Titul1">
    <w:name w:val="_Titul_1"/>
    <w:basedOn w:val="Normln"/>
    <w:qFormat/>
    <w:rsid w:val="006D70AB"/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6D70AB"/>
  </w:style>
  <w:style w:type="paragraph" w:customStyle="1" w:styleId="Titul2">
    <w:name w:val="_Titul_2"/>
    <w:basedOn w:val="Normln"/>
    <w:qFormat/>
    <w:rsid w:val="006D70AB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6D70AB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D70AB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6D70AB"/>
    <w:rPr>
      <w:lang w:eastAsia="cs-CZ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6D70A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6D70AB"/>
    <w:pPr>
      <w:numPr>
        <w:ilvl w:val="1"/>
        <w:numId w:val="35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6D70AB"/>
    <w:pPr>
      <w:keepNext/>
      <w:numPr>
        <w:numId w:val="35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6D70AB"/>
    <w:pPr>
      <w:numPr>
        <w:numId w:val="28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6D70AB"/>
  </w:style>
  <w:style w:type="character" w:customStyle="1" w:styleId="Nadpis1-1Char">
    <w:name w:val="_Nadpis_1-1 Char"/>
    <w:basedOn w:val="Standardnpsmoodstavce"/>
    <w:link w:val="Nadpis1-1"/>
    <w:rsid w:val="006D70AB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6D70A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6D70AB"/>
  </w:style>
  <w:style w:type="paragraph" w:customStyle="1" w:styleId="Odrka1-2-">
    <w:name w:val="_Odrážka_1-2_-"/>
    <w:basedOn w:val="Odrka1-1"/>
    <w:qFormat/>
    <w:rsid w:val="006D70AB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6D70AB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6D70AB"/>
    <w:pPr>
      <w:numPr>
        <w:numId w:val="32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6D70AB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6D70AB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6D70AB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6D70AB"/>
    <w:pPr>
      <w:jc w:val="left"/>
    </w:pPr>
  </w:style>
  <w:style w:type="character" w:customStyle="1" w:styleId="Tun">
    <w:name w:val="_Tučně"/>
    <w:basedOn w:val="Standardnpsmoodstavce"/>
    <w:uiPriority w:val="1"/>
    <w:qFormat/>
    <w:rsid w:val="006D70AB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6D70AB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6D70AB"/>
  </w:style>
  <w:style w:type="paragraph" w:customStyle="1" w:styleId="Zkratky1">
    <w:name w:val="_Zkratky_1"/>
    <w:basedOn w:val="Normln"/>
    <w:qFormat/>
    <w:rsid w:val="006D70AB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6D70AB"/>
    <w:pPr>
      <w:numPr>
        <w:numId w:val="33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6D70AB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6D70AB"/>
    <w:rPr>
      <w:b w:val="0"/>
      <w:i w:val="0"/>
    </w:rPr>
  </w:style>
  <w:style w:type="paragraph" w:customStyle="1" w:styleId="Nadpisbezsl1-1">
    <w:name w:val="_Nadpis_bez_čísl_1-1"/>
    <w:qFormat/>
    <w:rsid w:val="006D70AB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6D70AB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6D70AB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6D70AB"/>
  </w:style>
  <w:style w:type="paragraph" w:customStyle="1" w:styleId="ZTPinfo-text">
    <w:name w:val="_ZTP_info-text"/>
    <w:basedOn w:val="Textbezslovn"/>
    <w:link w:val="ZTPinfo-textChar"/>
    <w:qFormat/>
    <w:rsid w:val="006D70AB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6D70AB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6D70AB"/>
    <w:pPr>
      <w:numPr>
        <w:numId w:val="38"/>
      </w:numPr>
    </w:pPr>
  </w:style>
  <w:style w:type="character" w:customStyle="1" w:styleId="ZTPinfo-text-odrChar">
    <w:name w:val="_ZTP_info-text-odr Char"/>
    <w:basedOn w:val="ZTPinfo-textChar"/>
    <w:link w:val="ZTPinfo-text-odr"/>
    <w:rsid w:val="006D70AB"/>
    <w:rPr>
      <w:i/>
      <w:color w:val="00A1E0" w:themeColor="accent3"/>
    </w:rPr>
  </w:style>
  <w:style w:type="paragraph" w:customStyle="1" w:styleId="Tabulka">
    <w:name w:val="_Tabulka"/>
    <w:basedOn w:val="Textbezodsazen"/>
    <w:qFormat/>
    <w:rsid w:val="006D70AB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6D70AB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6D70AB"/>
  </w:style>
  <w:style w:type="paragraph" w:customStyle="1" w:styleId="Odstavec1-41">
    <w:name w:val="_Odstavec_1-4_1."/>
    <w:basedOn w:val="Odstavec1-1a"/>
    <w:link w:val="Odstavec1-41Char"/>
    <w:qFormat/>
    <w:rsid w:val="006D70AB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6D70AB"/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uiPriority w:val="1"/>
    <w:rsid w:val="006D70AB"/>
    <w:rPr>
      <w:rFonts w:asciiTheme="majorHAnsi" w:hAnsiTheme="majorHAnsi"/>
      <w:b/>
      <w:sz w:val="36"/>
    </w:rPr>
  </w:style>
  <w:style w:type="paragraph" w:customStyle="1" w:styleId="Zpatvpravo">
    <w:name w:val="_Zápatí_vpravo"/>
    <w:basedOn w:val="Zpat"/>
    <w:qFormat/>
    <w:rsid w:val="006D70AB"/>
    <w:pPr>
      <w:jc w:val="right"/>
    </w:pPr>
  </w:style>
  <w:style w:type="character" w:customStyle="1" w:styleId="Nzevakce">
    <w:name w:val="_Název_akce"/>
    <w:basedOn w:val="Standardnpsmoodstavce"/>
    <w:uiPriority w:val="1"/>
    <w:qFormat/>
    <w:rsid w:val="006D70AB"/>
    <w:rPr>
      <w:rFonts w:asciiTheme="majorHAnsi" w:hAnsiTheme="majorHAnsi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6D70AB"/>
  </w:style>
  <w:style w:type="paragraph" w:customStyle="1" w:styleId="TPText-1odrka">
    <w:name w:val="TP_Text-1_• odrážka"/>
    <w:basedOn w:val="Normln"/>
    <w:qFormat/>
    <w:rsid w:val="0069470F"/>
    <w:pPr>
      <w:numPr>
        <w:numId w:val="20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 w:val="20"/>
      <w:szCs w:val="22"/>
    </w:rPr>
  </w:style>
  <w:style w:type="paragraph" w:customStyle="1" w:styleId="RLTextlnkuslovan">
    <w:name w:val="RL Text článku číslovaný"/>
    <w:basedOn w:val="Normln"/>
    <w:link w:val="RLTextlnkuslovanChar"/>
    <w:rsid w:val="009879A2"/>
    <w:pPr>
      <w:numPr>
        <w:ilvl w:val="1"/>
        <w:numId w:val="41"/>
      </w:numPr>
      <w:spacing w:after="120" w:line="280" w:lineRule="exact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879A2"/>
    <w:pPr>
      <w:keepNext/>
      <w:numPr>
        <w:numId w:val="41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Times New Roman"/>
      <w:b/>
      <w:bCs/>
      <w:sz w:val="22"/>
      <w:szCs w:val="22"/>
      <w:lang w:val="x-none"/>
    </w:rPr>
  </w:style>
  <w:style w:type="character" w:customStyle="1" w:styleId="RLTextlnkuslovanChar">
    <w:name w:val="RL Text článku číslovaný Char"/>
    <w:link w:val="RLTextlnkuslovan"/>
    <w:rsid w:val="009879A2"/>
    <w:rPr>
      <w:rFonts w:ascii="Calibri" w:eastAsia="Times New Roman" w:hAnsi="Calibri" w:cs="Times New Roman"/>
      <w:sz w:val="22"/>
      <w:szCs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1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5204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1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6D70AB"/>
    <w:pPr>
      <w:keepNext/>
      <w:numPr>
        <w:numId w:val="37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6D70AB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6D70AB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6D70AB"/>
    <w:pPr>
      <w:numPr>
        <w:ilvl w:val="2"/>
        <w:numId w:val="37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6D70AB"/>
    <w:rPr>
      <w:rFonts w:asciiTheme="majorHAnsi" w:hAnsiTheme="majorHAnsi"/>
      <w:b/>
      <w:caps w:val="0"/>
      <w:sz w:val="22"/>
    </w:rPr>
  </w:style>
  <w:style w:type="paragraph" w:customStyle="1" w:styleId="Titul1">
    <w:name w:val="_Titul_1"/>
    <w:basedOn w:val="Normln"/>
    <w:qFormat/>
    <w:rsid w:val="006D70AB"/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6D70AB"/>
  </w:style>
  <w:style w:type="paragraph" w:customStyle="1" w:styleId="Titul2">
    <w:name w:val="_Titul_2"/>
    <w:basedOn w:val="Normln"/>
    <w:qFormat/>
    <w:rsid w:val="006D70AB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6D70AB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D70AB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6D70AB"/>
    <w:rPr>
      <w:lang w:eastAsia="cs-CZ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6D70A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6D70AB"/>
    <w:pPr>
      <w:numPr>
        <w:ilvl w:val="1"/>
        <w:numId w:val="35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6D70AB"/>
    <w:pPr>
      <w:keepNext/>
      <w:numPr>
        <w:numId w:val="35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6D70AB"/>
    <w:pPr>
      <w:numPr>
        <w:numId w:val="28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6D70AB"/>
  </w:style>
  <w:style w:type="character" w:customStyle="1" w:styleId="Nadpis1-1Char">
    <w:name w:val="_Nadpis_1-1 Char"/>
    <w:basedOn w:val="Standardnpsmoodstavce"/>
    <w:link w:val="Nadpis1-1"/>
    <w:rsid w:val="006D70AB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6D70A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6D70AB"/>
  </w:style>
  <w:style w:type="paragraph" w:customStyle="1" w:styleId="Odrka1-2-">
    <w:name w:val="_Odrážka_1-2_-"/>
    <w:basedOn w:val="Odrka1-1"/>
    <w:qFormat/>
    <w:rsid w:val="006D70AB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6D70AB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6D70AB"/>
    <w:pPr>
      <w:numPr>
        <w:numId w:val="32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6D70AB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6D70AB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6D70AB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6D70AB"/>
    <w:pPr>
      <w:jc w:val="left"/>
    </w:pPr>
  </w:style>
  <w:style w:type="character" w:customStyle="1" w:styleId="Tun">
    <w:name w:val="_Tučně"/>
    <w:basedOn w:val="Standardnpsmoodstavce"/>
    <w:uiPriority w:val="1"/>
    <w:qFormat/>
    <w:rsid w:val="006D70AB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6D70AB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6D70AB"/>
  </w:style>
  <w:style w:type="paragraph" w:customStyle="1" w:styleId="Zkratky1">
    <w:name w:val="_Zkratky_1"/>
    <w:basedOn w:val="Normln"/>
    <w:qFormat/>
    <w:rsid w:val="006D70AB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6D70AB"/>
    <w:pPr>
      <w:numPr>
        <w:numId w:val="33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6D70AB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6D70AB"/>
    <w:rPr>
      <w:b w:val="0"/>
      <w:i w:val="0"/>
    </w:rPr>
  </w:style>
  <w:style w:type="paragraph" w:customStyle="1" w:styleId="Nadpisbezsl1-1">
    <w:name w:val="_Nadpis_bez_čísl_1-1"/>
    <w:qFormat/>
    <w:rsid w:val="006D70AB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6D70AB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6D70AB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6D70AB"/>
  </w:style>
  <w:style w:type="paragraph" w:customStyle="1" w:styleId="ZTPinfo-text">
    <w:name w:val="_ZTP_info-text"/>
    <w:basedOn w:val="Textbezslovn"/>
    <w:link w:val="ZTPinfo-textChar"/>
    <w:qFormat/>
    <w:rsid w:val="006D70AB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6D70AB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6D70AB"/>
    <w:pPr>
      <w:numPr>
        <w:numId w:val="38"/>
      </w:numPr>
    </w:pPr>
  </w:style>
  <w:style w:type="character" w:customStyle="1" w:styleId="ZTPinfo-text-odrChar">
    <w:name w:val="_ZTP_info-text-odr Char"/>
    <w:basedOn w:val="ZTPinfo-textChar"/>
    <w:link w:val="ZTPinfo-text-odr"/>
    <w:rsid w:val="006D70AB"/>
    <w:rPr>
      <w:i/>
      <w:color w:val="00A1E0" w:themeColor="accent3"/>
    </w:rPr>
  </w:style>
  <w:style w:type="paragraph" w:customStyle="1" w:styleId="Tabulka">
    <w:name w:val="_Tabulka"/>
    <w:basedOn w:val="Textbezodsazen"/>
    <w:qFormat/>
    <w:rsid w:val="006D70AB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6D70AB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6D70AB"/>
  </w:style>
  <w:style w:type="paragraph" w:customStyle="1" w:styleId="Odstavec1-41">
    <w:name w:val="_Odstavec_1-4_1."/>
    <w:basedOn w:val="Odstavec1-1a"/>
    <w:link w:val="Odstavec1-41Char"/>
    <w:qFormat/>
    <w:rsid w:val="006D70AB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6D70AB"/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uiPriority w:val="1"/>
    <w:rsid w:val="006D70AB"/>
    <w:rPr>
      <w:rFonts w:asciiTheme="majorHAnsi" w:hAnsiTheme="majorHAnsi"/>
      <w:b/>
      <w:sz w:val="36"/>
    </w:rPr>
  </w:style>
  <w:style w:type="paragraph" w:customStyle="1" w:styleId="Zpatvpravo">
    <w:name w:val="_Zápatí_vpravo"/>
    <w:basedOn w:val="Zpat"/>
    <w:qFormat/>
    <w:rsid w:val="006D70AB"/>
    <w:pPr>
      <w:jc w:val="right"/>
    </w:pPr>
  </w:style>
  <w:style w:type="character" w:customStyle="1" w:styleId="Nzevakce">
    <w:name w:val="_Název_akce"/>
    <w:basedOn w:val="Standardnpsmoodstavce"/>
    <w:uiPriority w:val="1"/>
    <w:qFormat/>
    <w:rsid w:val="006D70AB"/>
    <w:rPr>
      <w:rFonts w:asciiTheme="majorHAnsi" w:hAnsiTheme="majorHAnsi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6D70AB"/>
  </w:style>
  <w:style w:type="paragraph" w:customStyle="1" w:styleId="TPText-1odrka">
    <w:name w:val="TP_Text-1_• odrážka"/>
    <w:basedOn w:val="Normln"/>
    <w:qFormat/>
    <w:rsid w:val="0069470F"/>
    <w:pPr>
      <w:numPr>
        <w:numId w:val="20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 w:val="20"/>
      <w:szCs w:val="22"/>
    </w:rPr>
  </w:style>
  <w:style w:type="paragraph" w:customStyle="1" w:styleId="RLTextlnkuslovan">
    <w:name w:val="RL Text článku číslovaný"/>
    <w:basedOn w:val="Normln"/>
    <w:link w:val="RLTextlnkuslovanChar"/>
    <w:rsid w:val="009879A2"/>
    <w:pPr>
      <w:numPr>
        <w:ilvl w:val="1"/>
        <w:numId w:val="41"/>
      </w:numPr>
      <w:spacing w:after="120" w:line="280" w:lineRule="exact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879A2"/>
    <w:pPr>
      <w:keepNext/>
      <w:numPr>
        <w:numId w:val="41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Times New Roman"/>
      <w:b/>
      <w:bCs/>
      <w:sz w:val="22"/>
      <w:szCs w:val="22"/>
      <w:lang w:val="x-none"/>
    </w:rPr>
  </w:style>
  <w:style w:type="character" w:customStyle="1" w:styleId="RLTextlnkuslovanChar">
    <w:name w:val="RL Text článku číslovaný Char"/>
    <w:link w:val="RLTextlnkuslovan"/>
    <w:rsid w:val="009879A2"/>
    <w:rPr>
      <w:rFonts w:ascii="Calibri" w:eastAsia="Times New Roman" w:hAnsi="Calibri" w:cs="Times New Roman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tudc.cz/" TargetMode="External"/><Relationship Id="rId18" Type="http://schemas.openxmlformats.org/officeDocument/2006/relationships/footer" Target="foot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typdok.tudc.cz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hyperlink" Target="https://www.sfdi.cz/pravidla-metodiky-a-ceniky/metodiky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zdc.cz/" TargetMode="Externa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1_AKCE_ZTP\2019\190719_P&#345;ejezd_P5535-P+R-GB\ZTP_R-F_VZOR-OSNOVA_190719_NL-reviz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D31CBC74C9417187A971EC734B85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09EA8F-F6CD-41C1-987E-24E05E54676D}"/>
      </w:docPartPr>
      <w:docPartBody>
        <w:p w:rsidR="004A2824" w:rsidRDefault="00AE2C13">
          <w:pPr>
            <w:pStyle w:val="10D31CBC74C9417187A971EC734B853A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13"/>
    <w:rsid w:val="00047002"/>
    <w:rsid w:val="00054DF0"/>
    <w:rsid w:val="001E3A54"/>
    <w:rsid w:val="002534B9"/>
    <w:rsid w:val="00282F74"/>
    <w:rsid w:val="002C78DA"/>
    <w:rsid w:val="003835CB"/>
    <w:rsid w:val="003B478E"/>
    <w:rsid w:val="003D72B7"/>
    <w:rsid w:val="003E4B50"/>
    <w:rsid w:val="003F176C"/>
    <w:rsid w:val="0045137B"/>
    <w:rsid w:val="00481E92"/>
    <w:rsid w:val="004A2824"/>
    <w:rsid w:val="004B3CA5"/>
    <w:rsid w:val="005314EE"/>
    <w:rsid w:val="00552CA1"/>
    <w:rsid w:val="00580BFA"/>
    <w:rsid w:val="005928B7"/>
    <w:rsid w:val="005A7AFD"/>
    <w:rsid w:val="005E5E3E"/>
    <w:rsid w:val="00614591"/>
    <w:rsid w:val="00617B74"/>
    <w:rsid w:val="0068708C"/>
    <w:rsid w:val="00720B9E"/>
    <w:rsid w:val="0076099F"/>
    <w:rsid w:val="00811905"/>
    <w:rsid w:val="00814E63"/>
    <w:rsid w:val="00833B84"/>
    <w:rsid w:val="00854478"/>
    <w:rsid w:val="0086748A"/>
    <w:rsid w:val="0095290B"/>
    <w:rsid w:val="00956245"/>
    <w:rsid w:val="00A2433A"/>
    <w:rsid w:val="00A26362"/>
    <w:rsid w:val="00AA1DA5"/>
    <w:rsid w:val="00AE2C13"/>
    <w:rsid w:val="00C61962"/>
    <w:rsid w:val="00D71FC0"/>
    <w:rsid w:val="00D80868"/>
    <w:rsid w:val="00E77A4E"/>
    <w:rsid w:val="00E90304"/>
    <w:rsid w:val="00F8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C78DA"/>
    <w:rPr>
      <w:color w:val="808080"/>
    </w:rPr>
  </w:style>
  <w:style w:type="paragraph" w:customStyle="1" w:styleId="10D31CBC74C9417187A971EC734B853A">
    <w:name w:val="10D31CBC74C9417187A971EC734B853A"/>
  </w:style>
  <w:style w:type="paragraph" w:customStyle="1" w:styleId="66EF725E7E3D4978A09C7C7760F08C31">
    <w:name w:val="66EF725E7E3D4978A09C7C7760F08C31"/>
    <w:rsid w:val="002C78DA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C78DA"/>
    <w:rPr>
      <w:color w:val="808080"/>
    </w:rPr>
  </w:style>
  <w:style w:type="paragraph" w:customStyle="1" w:styleId="10D31CBC74C9417187A971EC734B853A">
    <w:name w:val="10D31CBC74C9417187A971EC734B853A"/>
  </w:style>
  <w:style w:type="paragraph" w:customStyle="1" w:styleId="66EF725E7E3D4978A09C7C7760F08C31">
    <w:name w:val="66EF725E7E3D4978A09C7C7760F08C31"/>
    <w:rsid w:val="002C78D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8FD3B62C91D4CBE1FEB3C4B5758F9" ma:contentTypeVersion="8" ma:contentTypeDescription="Vytvoří nový dokument" ma:contentTypeScope="" ma:versionID="eadee59a78d74d50f14f2643420c1bc5">
  <xsd:schema xmlns:xsd="http://www.w3.org/2001/XMLSchema" xmlns:xs="http://www.w3.org/2001/XMLSchema" xmlns:p="http://schemas.microsoft.com/office/2006/metadata/properties" xmlns:ns2="666f2ac3-e45f-4430-9ab2-8ad3de4b3cc7" targetNamespace="http://schemas.microsoft.com/office/2006/metadata/properties" ma:root="true" ma:fieldsID="448e2b136575a996a5318ef59cd55c9d" ns2:_="">
    <xsd:import namespace="666f2ac3-e45f-4430-9ab2-8ad3de4b3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f2ac3-e45f-4430-9ab2-8ad3de4b3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27EBA-ACE8-4C7D-A32C-2DE6443FB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f2ac3-e45f-4430-9ab2-8ad3de4b3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666f2ac3-e45f-4430-9ab2-8ad3de4b3c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45169D-114A-4A2F-8829-0AFB41B9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ZTP_R-F_VZOR-OSNOVA_190719_NL-revize.dotx</Template>
  <TotalTime>52</TotalTime>
  <Pages>5</Pages>
  <Words>1466</Words>
  <Characters>8653</Characters>
  <Application>Microsoft Office Word</Application>
  <DocSecurity>0</DocSecurity>
  <Lines>72</Lines>
  <Paragraphs>20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Březová Kateřina, Mgr.</cp:lastModifiedBy>
  <cp:revision>17</cp:revision>
  <cp:lastPrinted>2019-09-26T08:29:00Z</cp:lastPrinted>
  <dcterms:created xsi:type="dcterms:W3CDTF">2019-09-18T10:07:00Z</dcterms:created>
  <dcterms:modified xsi:type="dcterms:W3CDTF">2019-10-02T11:47:00Z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0x0101004868FD3B62C91D4CBE1FEB3C4B5758F9</vt:lpwstr>
  </property>
</Properties>
</file>